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5F" w:rsidRPr="00B23D5A" w:rsidRDefault="00C9615F" w:rsidP="00C9615F">
      <w:pPr>
        <w:suppressAutoHyphens w:val="0"/>
        <w:jc w:val="right"/>
        <w:rPr>
          <w:lang w:eastAsia="ru-RU"/>
        </w:rPr>
      </w:pPr>
      <w:r w:rsidRPr="00B23D5A">
        <w:rPr>
          <w:lang w:eastAsia="ru-RU"/>
        </w:rPr>
        <w:t xml:space="preserve">                                                                                 Приложение 1</w:t>
      </w:r>
      <w:r w:rsidR="00545AD7" w:rsidRPr="00B23D5A">
        <w:rPr>
          <w:lang w:eastAsia="ru-RU"/>
        </w:rPr>
        <w:t>4</w:t>
      </w:r>
      <w:r w:rsidRPr="00B23D5A">
        <w:rPr>
          <w:lang w:eastAsia="ru-RU"/>
        </w:rPr>
        <w:t xml:space="preserve"> </w:t>
      </w:r>
    </w:p>
    <w:p w:rsidR="00C9615F" w:rsidRPr="00B23D5A" w:rsidRDefault="00C9615F" w:rsidP="00C9615F">
      <w:pPr>
        <w:suppressAutoHyphens w:val="0"/>
        <w:jc w:val="right"/>
        <w:rPr>
          <w:lang w:eastAsia="ru-RU"/>
        </w:rPr>
      </w:pPr>
      <w:r w:rsidRPr="00B23D5A">
        <w:rPr>
          <w:lang w:eastAsia="ru-RU"/>
        </w:rPr>
        <w:t xml:space="preserve">                                                                                                                               к приказу от _______.2021г. №___</w:t>
      </w:r>
    </w:p>
    <w:p w:rsidR="00C9615F" w:rsidRPr="00B23D5A" w:rsidRDefault="00C9615F" w:rsidP="00C9615F">
      <w:pPr>
        <w:suppressAutoHyphens w:val="0"/>
        <w:jc w:val="right"/>
        <w:rPr>
          <w:lang w:eastAsia="ru-RU"/>
        </w:rPr>
      </w:pPr>
      <w:bookmarkStart w:id="0" w:name="_GoBack"/>
      <w:bookmarkEnd w:id="0"/>
    </w:p>
    <w:p w:rsidR="00C9615F" w:rsidRPr="00B23D5A" w:rsidRDefault="00C9615F" w:rsidP="00C9615F">
      <w:pPr>
        <w:suppressAutoHyphens w:val="0"/>
        <w:rPr>
          <w:lang w:eastAsia="ru-RU"/>
        </w:rPr>
      </w:pP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color w:val="000000"/>
          <w:lang w:eastAsia="ru-RU"/>
        </w:rPr>
      </w:pPr>
      <w:r w:rsidRPr="00B23D5A">
        <w:rPr>
          <w:b/>
          <w:bCs/>
          <w:color w:val="000000"/>
          <w:lang w:eastAsia="ru-RU"/>
        </w:rPr>
        <w:t xml:space="preserve">ПОЛОЖЕНИЕ 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color w:val="000000"/>
          <w:lang w:eastAsia="ru-RU"/>
        </w:rPr>
      </w:pPr>
      <w:r w:rsidRPr="00B23D5A">
        <w:rPr>
          <w:b/>
          <w:bCs/>
          <w:color w:val="000000"/>
          <w:lang w:eastAsia="ru-RU"/>
        </w:rPr>
        <w:t>О ВНУТРЕННЕМ ФИНАНСОВОМ КОНТРОЛЕ</w:t>
      </w:r>
    </w:p>
    <w:p w:rsidR="00C9615F" w:rsidRPr="00B23D5A" w:rsidRDefault="00C9615F" w:rsidP="00E21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olor w:val="000000"/>
          <w:lang w:eastAsia="ru-RU"/>
        </w:rPr>
      </w:pPr>
      <w:r w:rsidRPr="00B23D5A">
        <w:rPr>
          <w:b/>
          <w:bCs/>
          <w:color w:val="000000"/>
          <w:lang w:eastAsia="ru-RU"/>
        </w:rPr>
        <w:t xml:space="preserve">в </w:t>
      </w:r>
      <w:r w:rsidR="00E216D0" w:rsidRPr="00B23D5A">
        <w:rPr>
          <w:b/>
          <w:lang w:eastAsia="ru-RU"/>
        </w:rPr>
        <w:t>Муниципальном бюджетном образовательном учреждении «Средняя школа №19»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00" w:beforeAutospacing="1" w:after="100" w:line="200" w:lineRule="atLeast"/>
        <w:jc w:val="center"/>
        <w:rPr>
          <w:color w:val="000000"/>
          <w:lang w:eastAsia="ru-RU"/>
        </w:rPr>
      </w:pPr>
      <w:r w:rsidRPr="00B23D5A">
        <w:rPr>
          <w:b/>
          <w:bCs/>
          <w:color w:val="000000"/>
          <w:lang w:eastAsia="ru-RU"/>
        </w:rPr>
        <w:t>1. Общие положения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ab/>
        <w:t xml:space="preserve">1.1. </w:t>
      </w:r>
      <w:r w:rsidRPr="00B23D5A">
        <w:rPr>
          <w:color w:val="0D0D0D"/>
          <w:lang w:eastAsia="ru-RU"/>
        </w:rPr>
        <w:t>Настоящее положение разработано в соответствии с приказом Минфина России от 01 декабря 2010г. №157н «</w:t>
      </w:r>
      <w:proofErr w:type="gramStart"/>
      <w:r w:rsidRPr="00B23D5A">
        <w:rPr>
          <w:color w:val="0D0D0D"/>
          <w:lang w:eastAsia="ru-RU"/>
        </w:rPr>
        <w:t>Об  утверждении</w:t>
      </w:r>
      <w:proofErr w:type="gramEnd"/>
      <w:r w:rsidRPr="00B23D5A">
        <w:rPr>
          <w:color w:val="0D0D0D"/>
          <w:lang w:eastAsia="ru-RU"/>
        </w:rPr>
        <w:t xml:space="preserve">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учреждений". Положение </w:t>
      </w:r>
      <w:r w:rsidRPr="00B23D5A">
        <w:rPr>
          <w:color w:val="000000"/>
          <w:lang w:eastAsia="ru-RU"/>
        </w:rPr>
        <w:t>устанавливает единые цели, правила и принципы проведения внутреннего финансового контроля учреждения.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ab/>
        <w:t>1.2. Внутренний финансовый контроль направлен на:</w:t>
      </w:r>
    </w:p>
    <w:p w:rsidR="00C9615F" w:rsidRPr="00B23D5A" w:rsidRDefault="00C9615F" w:rsidP="00C9615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B23D5A">
        <w:rPr>
          <w:color w:val="000000"/>
          <w:lang w:eastAsia="ru-RU"/>
        </w:rPr>
        <w:t>создание системы соблюдения законодательства России в сфере финансовой деятельности, внутренних процедур составления и исполнения плана финансово-хозяйственной деятельности;</w:t>
      </w:r>
    </w:p>
    <w:p w:rsidR="00C9615F" w:rsidRPr="00B23D5A" w:rsidRDefault="00C9615F" w:rsidP="00C9615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повышение качества составления и достоверности бухгалтерской отчетности и ведения бухгалтерского учета;</w:t>
      </w:r>
    </w:p>
    <w:p w:rsidR="00C9615F" w:rsidRPr="00B23D5A" w:rsidRDefault="00C9615F" w:rsidP="00C9615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B23D5A">
        <w:rPr>
          <w:color w:val="000000"/>
          <w:lang w:eastAsia="ru-RU"/>
        </w:rPr>
        <w:t>повышение результативности использования субсидий и средств, полученных отплатной деятельности.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ab/>
        <w:t>1.3. Внутренний контроль в учреждении могут осуществлять: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36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созданная приказом руководителя комиссия;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36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сторонние организации или внешние аудиторы, привлекаемые для целей проверки финансово-хозяйственной деятельности учреждения.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ab/>
        <w:t>1.4. Целями внутреннего финансового контроля учреждения</w:t>
      </w:r>
    </w:p>
    <w:p w:rsidR="00C9615F" w:rsidRPr="00B23D5A" w:rsidRDefault="00C9615F" w:rsidP="00C9615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являются подтверждение достоверности бухгалтерского учета и отчетности учреждения и соблюдение действующего законодательства России, регулирующего порядок осуществления финансово-хозяйственной деятельности.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ab/>
        <w:t>1.5. Основные задачи внутреннего контроля:</w:t>
      </w:r>
    </w:p>
    <w:p w:rsidR="00C9615F" w:rsidRPr="00B23D5A" w:rsidRDefault="00C9615F" w:rsidP="00C9615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законодательства;</w:t>
      </w:r>
    </w:p>
    <w:p w:rsidR="00C9615F" w:rsidRPr="00B23D5A" w:rsidRDefault="00C9615F" w:rsidP="00C9615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установление соответствия осуществляемых операций регламентам, полномочиям сотрудников;</w:t>
      </w:r>
    </w:p>
    <w:p w:rsidR="00C9615F" w:rsidRPr="00B23D5A" w:rsidRDefault="00C9615F" w:rsidP="00C9615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соблюдение установленных технологических процессов и операций при осуществлении деятельности;</w:t>
      </w:r>
    </w:p>
    <w:p w:rsidR="00C9615F" w:rsidRPr="00B23D5A" w:rsidRDefault="00C9615F" w:rsidP="00C9615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ab/>
        <w:t>1.6. Принципы внутреннего финансового контроля учреждения:</w:t>
      </w:r>
    </w:p>
    <w:p w:rsidR="00C9615F" w:rsidRPr="00B23D5A" w:rsidRDefault="00C9615F" w:rsidP="00C9615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принцип законности. Неуклонное и точное соблюдение всеми субъектами внутреннего контроля норм и правил, установленных законодательством России;</w:t>
      </w:r>
    </w:p>
    <w:p w:rsidR="00C9615F" w:rsidRPr="00B23D5A" w:rsidRDefault="00C9615F" w:rsidP="00C9615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принцип объективности. Внутренний контроль осуществляется с использованием фактических документальных данных в порядке, установленном законодательством России, путем применения методов, обеспечивающих получение полной и достоверной информации;</w:t>
      </w:r>
    </w:p>
    <w:p w:rsidR="00C9615F" w:rsidRPr="00B23D5A" w:rsidRDefault="00C9615F" w:rsidP="00C9615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принцип независимости.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C9615F" w:rsidRPr="00B23D5A" w:rsidRDefault="00C9615F" w:rsidP="00C9615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lastRenderedPageBreak/>
        <w:t>принцип системности. Проведение контрольных мероприятий всех сторон деятельности объекта внутреннего контроля и его взаимосвязей в структуре управления;</w:t>
      </w:r>
    </w:p>
    <w:p w:rsidR="00C9615F" w:rsidRPr="00B23D5A" w:rsidRDefault="00C9615F" w:rsidP="00C9615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принцип ответственности. Каждый субъект внутреннего контроля за ненадлежащее выполнение контрольных функций несет ответственность в соответствии с законодательством России.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000000"/>
          <w:lang w:eastAsia="ru-RU"/>
        </w:rPr>
      </w:pP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color w:val="000000"/>
          <w:lang w:eastAsia="ru-RU"/>
        </w:rPr>
      </w:pPr>
      <w:r w:rsidRPr="00B23D5A">
        <w:rPr>
          <w:color w:val="000000"/>
          <w:lang w:eastAsia="ru-RU"/>
        </w:rPr>
        <w:t>2</w:t>
      </w:r>
      <w:r w:rsidRPr="00B23D5A">
        <w:rPr>
          <w:b/>
          <w:bCs/>
          <w:color w:val="000000"/>
          <w:lang w:eastAsia="ru-RU"/>
        </w:rPr>
        <w:t>. Система внутреннего контроля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000000"/>
          <w:lang w:eastAsia="ru-RU"/>
        </w:rPr>
      </w:pP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ab/>
        <w:t>2.1. Система внутреннего контроля обеспечивает:</w:t>
      </w:r>
    </w:p>
    <w:p w:rsidR="00C9615F" w:rsidRPr="00B23D5A" w:rsidRDefault="00C9615F" w:rsidP="00C9615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точность и полноту документации бухгалтерского учета;</w:t>
      </w:r>
    </w:p>
    <w:p w:rsidR="00C9615F" w:rsidRPr="00B23D5A" w:rsidRDefault="00C9615F" w:rsidP="00C9615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соблюдение требований законодательства;</w:t>
      </w:r>
    </w:p>
    <w:p w:rsidR="00C9615F" w:rsidRPr="00B23D5A" w:rsidRDefault="00C9615F" w:rsidP="00C9615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своевременность подготовки достоверной бухгалтерской отчетности;</w:t>
      </w:r>
    </w:p>
    <w:p w:rsidR="00C9615F" w:rsidRPr="00B23D5A" w:rsidRDefault="00C9615F" w:rsidP="00C9615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предотвращение ошибок и искажений;</w:t>
      </w:r>
    </w:p>
    <w:p w:rsidR="00C9615F" w:rsidRPr="00B23D5A" w:rsidRDefault="00C9615F" w:rsidP="00C9615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исполнение приказов и распоряжений руководителя учреждения;</w:t>
      </w:r>
    </w:p>
    <w:p w:rsidR="00C9615F" w:rsidRPr="00B23D5A" w:rsidRDefault="00C9615F" w:rsidP="00C9615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выполнение планов финансово-хозяйственной деятельности учреждения;</w:t>
      </w:r>
    </w:p>
    <w:p w:rsidR="00C9615F" w:rsidRPr="00B23D5A" w:rsidRDefault="00C9615F" w:rsidP="00C9615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сохранность имущества учреждения.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ab/>
        <w:t>2.2. Система внутреннего контроля позволяет следить за эффективностью работы структурных подразделений, отделов, добросовестностью выполнения сотрудниками возложенных на них должностных обязанностей.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color w:val="000000"/>
          <w:lang w:eastAsia="ru-RU"/>
        </w:rPr>
      </w:pP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color w:val="000000"/>
          <w:lang w:eastAsia="ru-RU"/>
        </w:rPr>
      </w:pPr>
      <w:r w:rsidRPr="00B23D5A">
        <w:rPr>
          <w:b/>
          <w:bCs/>
          <w:color w:val="000000"/>
          <w:lang w:eastAsia="ru-RU"/>
        </w:rPr>
        <w:t>3. Организация внутреннего финансового контроля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000000"/>
          <w:lang w:eastAsia="ru-RU"/>
        </w:rPr>
      </w:pP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ab/>
        <w:t>3.1. Внутренний финансовый контроль в учреждении подразделяется на предварительный, текущий и последующий, и проводится в соответствии с Графиком проведения внутренних проверок финансово-хозяйственной деятельности (Приложение 1).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ab/>
        <w:t>3.1.1. Предварительный контроль осуществляется до начала совершения хозяйственной операции. Позволяет определить, насколько целесообразной и правомерной будет та или иная операция. Целью предварительного финансового контроля является предупреждение нарушений на стадии планирования расходов и заключения договоров. Предварительный контроль осуществляют руководитель учреждения, его заместители, главный бухгалтер.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Основными формами предварительного внутреннего финансового контроля являются:</w:t>
      </w:r>
    </w:p>
    <w:p w:rsidR="00C9615F" w:rsidRPr="00B23D5A" w:rsidRDefault="00C9615F" w:rsidP="00C9615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проверка финансово-плановых документов (расчетов потребности в денежных средствах, смет доходов и расходов и др.) главным бухгалтером (бухгалтером), их визирование, согласование и урегулирование разногласий;</w:t>
      </w:r>
    </w:p>
    <w:p w:rsidR="00C9615F" w:rsidRPr="00B23D5A" w:rsidRDefault="00C9615F" w:rsidP="00C9615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предварительная экспертиза документов (решений), связанных с расходованием денежных и материальных средств, осуществляемая главным бухгалтером (бухгалтером) и другими уполномоченными должностными лицами.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ab/>
        <w:t>3.1.2. Текущий контроль производится путем:</w:t>
      </w:r>
    </w:p>
    <w:p w:rsidR="00C9615F" w:rsidRPr="00B23D5A" w:rsidRDefault="00C9615F" w:rsidP="00C9615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проведения повседневного анализа соблюдения процедур исполнения плана финансово-хозяйственной деятельности;</w:t>
      </w:r>
    </w:p>
    <w:p w:rsidR="00C9615F" w:rsidRPr="00B23D5A" w:rsidRDefault="00C9615F" w:rsidP="00C9615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ведения бухгалтерского учета;</w:t>
      </w:r>
    </w:p>
    <w:p w:rsidR="00C9615F" w:rsidRPr="00B23D5A" w:rsidRDefault="00C9615F" w:rsidP="00C9615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осуществления мониторингов расходования целевых средств по назначению, оценки эффективности и результативности их расходования.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Формами текущего внутреннего финансового контроля являются:</w:t>
      </w:r>
    </w:p>
    <w:p w:rsidR="00C9615F" w:rsidRPr="00B23D5A" w:rsidRDefault="00C9615F" w:rsidP="00C9615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проверка расходных денежных документов до их оплаты (расчетно-платежных ведомостей, платежных поручений, счетов и т. п.). Фактом контроля является разрешение документов к оплате;</w:t>
      </w:r>
    </w:p>
    <w:p w:rsidR="00C9615F" w:rsidRPr="00B23D5A" w:rsidRDefault="00C9615F" w:rsidP="00C9615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сверка остатка денежных средств на лицевом счете учреждения;</w:t>
      </w:r>
    </w:p>
    <w:p w:rsidR="00C9615F" w:rsidRPr="00B23D5A" w:rsidRDefault="00C9615F" w:rsidP="00C9615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контроль за взысканием дебиторской и погашением кредиторской задолженности;</w:t>
      </w:r>
    </w:p>
    <w:p w:rsidR="00C9615F" w:rsidRPr="00B23D5A" w:rsidRDefault="00C9615F" w:rsidP="00C9615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сверка аналитического учета с синтетическим (оборотная ведомость);</w:t>
      </w:r>
    </w:p>
    <w:p w:rsidR="00C9615F" w:rsidRPr="00B23D5A" w:rsidRDefault="00C9615F" w:rsidP="00C9615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B23D5A">
        <w:rPr>
          <w:color w:val="000000"/>
          <w:lang w:eastAsia="ru-RU"/>
        </w:rPr>
        <w:t>проверка фактического наличия материальных средств.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B23D5A">
        <w:rPr>
          <w:color w:val="000000"/>
          <w:lang w:eastAsia="ru-RU"/>
        </w:rPr>
        <w:t>Ведение текущего контроля осуществляется на постоянной основе специалистами бухгалтерии.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ab/>
        <w:t>3.1.3. 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Формами последующего внутреннего финансового контроля являются:</w:t>
      </w:r>
    </w:p>
    <w:p w:rsidR="00C9615F" w:rsidRPr="00B23D5A" w:rsidRDefault="00C9615F" w:rsidP="00C9615F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инвентаризация;</w:t>
      </w:r>
    </w:p>
    <w:p w:rsidR="00C9615F" w:rsidRPr="00B23D5A" w:rsidRDefault="00C9615F" w:rsidP="00C9615F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B23D5A">
        <w:rPr>
          <w:color w:val="000000"/>
          <w:lang w:eastAsia="ru-RU"/>
        </w:rPr>
        <w:t>документальные проверки финансово-хозяйственной деятельности учреждения.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Последующий контроль осуществляется путем проведения плановых и внеплановых проверок. Плановые проверки проводятся с периодичностью, установленной графиком проведения внутренних проверок финансово-хозяйственной деятельности. График включает:</w:t>
      </w:r>
    </w:p>
    <w:p w:rsidR="00C9615F" w:rsidRPr="00B23D5A" w:rsidRDefault="00C9615F" w:rsidP="00C9615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объект проверки;</w:t>
      </w:r>
    </w:p>
    <w:p w:rsidR="00C9615F" w:rsidRPr="00B23D5A" w:rsidRDefault="00C9615F" w:rsidP="00C9615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период, за который проводится проверка;</w:t>
      </w:r>
    </w:p>
    <w:p w:rsidR="00C9615F" w:rsidRPr="00B23D5A" w:rsidRDefault="00C9615F" w:rsidP="00C9615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срок проведения проверки;</w:t>
      </w:r>
    </w:p>
    <w:p w:rsidR="00C9615F" w:rsidRPr="00B23D5A" w:rsidRDefault="00C9615F" w:rsidP="00C9615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ответственных исполнителей.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Объектами плановой проверки являются:</w:t>
      </w:r>
    </w:p>
    <w:p w:rsidR="00C9615F" w:rsidRPr="00B23D5A" w:rsidRDefault="00C9615F" w:rsidP="00C9615F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соблюдение законодательства России, регулирующего порядок ведения бухгалтерского учета и норм учетной политики;</w:t>
      </w:r>
    </w:p>
    <w:p w:rsidR="00C9615F" w:rsidRPr="00B23D5A" w:rsidRDefault="00C9615F" w:rsidP="00C9615F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правильность и своевременность отражения всех хозяйственных операций в бухгалтерском учете;</w:t>
      </w:r>
    </w:p>
    <w:p w:rsidR="00C9615F" w:rsidRPr="00B23D5A" w:rsidRDefault="00C9615F" w:rsidP="00C9615F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полнота и правильность документального оформления операций;</w:t>
      </w:r>
    </w:p>
    <w:p w:rsidR="00C9615F" w:rsidRPr="00B23D5A" w:rsidRDefault="00C9615F" w:rsidP="00C9615F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своевременность и полнота проведения инвентаризаций;</w:t>
      </w:r>
    </w:p>
    <w:p w:rsidR="00C9615F" w:rsidRPr="00B23D5A" w:rsidRDefault="00C9615F" w:rsidP="00C9615F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достоверность отчетности.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ab/>
        <w:t>3.2.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ab/>
        <w:t>3.3. Результаты проведения последующего контроля оформляются в виде акта. Акт проверки должен включать в себя следующие сведения:</w:t>
      </w:r>
    </w:p>
    <w:p w:rsidR="00C9615F" w:rsidRPr="00B23D5A" w:rsidRDefault="00C9615F" w:rsidP="00C9615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программа проверки (утверждается руководителем учреждения);</w:t>
      </w:r>
    </w:p>
    <w:p w:rsidR="00C9615F" w:rsidRPr="00B23D5A" w:rsidRDefault="00C9615F" w:rsidP="00C9615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характер и состояние систем бухгалтерского учета и отчетности,</w:t>
      </w:r>
    </w:p>
    <w:p w:rsidR="00C9615F" w:rsidRPr="00B23D5A" w:rsidRDefault="00C9615F" w:rsidP="00C9615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виды, методы и приемы, применяемые в процессе проведения контрольных мероприятий;</w:t>
      </w:r>
    </w:p>
    <w:p w:rsidR="00C9615F" w:rsidRPr="00B23D5A" w:rsidRDefault="00C9615F" w:rsidP="00C9615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анализ соблюдения законодательства России, регламентирующего порядок осуществления финансово-хозяйственной деятельности;</w:t>
      </w:r>
    </w:p>
    <w:p w:rsidR="00C9615F" w:rsidRPr="00B23D5A" w:rsidRDefault="00C9615F" w:rsidP="00C9615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выводы о результатах проведения контроля;</w:t>
      </w:r>
    </w:p>
    <w:p w:rsidR="00C9615F" w:rsidRPr="00B23D5A" w:rsidRDefault="00C9615F" w:rsidP="00C9615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ab/>
        <w:t xml:space="preserve">3.4. По результатам проведения проверки главным бухгалтером учреждения (лицом уполномоченным руководителем учреждения) разрабатывается план мероприятий по устранению выявленных недостатков и </w:t>
      </w:r>
      <w:proofErr w:type="gramStart"/>
      <w:r w:rsidRPr="00B23D5A">
        <w:rPr>
          <w:color w:val="000000"/>
          <w:lang w:eastAsia="ru-RU"/>
        </w:rPr>
        <w:t>нарушений с указанием сроков</w:t>
      </w:r>
      <w:proofErr w:type="gramEnd"/>
      <w:r w:rsidRPr="00B23D5A">
        <w:rPr>
          <w:color w:val="000000"/>
          <w:lang w:eastAsia="ru-RU"/>
        </w:rPr>
        <w:t xml:space="preserve"> и ответственных лиц, который утверждается руководителем учреждения. 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color w:val="000000"/>
          <w:lang w:eastAsia="ru-RU"/>
        </w:rPr>
      </w:pP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color w:val="000000"/>
          <w:lang w:eastAsia="ru-RU"/>
        </w:rPr>
      </w:pPr>
      <w:r w:rsidRPr="00B23D5A">
        <w:rPr>
          <w:b/>
          <w:bCs/>
          <w:color w:val="000000"/>
          <w:lang w:eastAsia="ru-RU"/>
        </w:rPr>
        <w:t>4. Субъекты внутреннего контроля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000000"/>
          <w:lang w:eastAsia="ru-RU"/>
        </w:rPr>
      </w:pP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ab/>
        <w:t>4.1. В систему субъектов внутреннего контроля входят:</w:t>
      </w:r>
    </w:p>
    <w:p w:rsidR="00C9615F" w:rsidRPr="00B23D5A" w:rsidRDefault="00C9615F" w:rsidP="00C9615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руководитель учреждения и его заместители;</w:t>
      </w:r>
    </w:p>
    <w:p w:rsidR="00C9615F" w:rsidRPr="00B23D5A" w:rsidRDefault="00C9615F" w:rsidP="00C9615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комиссия по внутреннему контролю;</w:t>
      </w:r>
    </w:p>
    <w:p w:rsidR="00C9615F" w:rsidRPr="00B23D5A" w:rsidRDefault="00C9615F" w:rsidP="00C9615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руководители и работники учреждения на всех уровнях;</w:t>
      </w:r>
    </w:p>
    <w:p w:rsidR="00C9615F" w:rsidRPr="00B23D5A" w:rsidRDefault="00C9615F" w:rsidP="00C9615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B23D5A">
        <w:rPr>
          <w:color w:val="000000"/>
          <w:lang w:eastAsia="ru-RU"/>
        </w:rPr>
        <w:t>сторонние организации или внешние аудиторы, привлекаемые для целей проверки финансово-хозяйственной деятельности учреждения.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B23D5A">
        <w:rPr>
          <w:color w:val="000000"/>
          <w:lang w:eastAsia="ru-RU"/>
        </w:rPr>
        <w:tab/>
        <w:t>4.2.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</w:t>
      </w:r>
      <w:r w:rsidRPr="00B23D5A">
        <w:rPr>
          <w:i/>
          <w:iCs/>
          <w:color w:val="000000"/>
          <w:lang w:eastAsia="ru-RU"/>
        </w:rPr>
        <w:t xml:space="preserve">, </w:t>
      </w:r>
      <w:r w:rsidRPr="00B23D5A">
        <w:rPr>
          <w:color w:val="000000"/>
          <w:lang w:eastAsia="ru-RU"/>
        </w:rPr>
        <w:t>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color w:val="000000"/>
          <w:lang w:eastAsia="ru-RU"/>
        </w:rPr>
      </w:pP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color w:val="000000"/>
          <w:lang w:eastAsia="ru-RU"/>
        </w:rPr>
      </w:pPr>
      <w:r w:rsidRPr="00B23D5A">
        <w:rPr>
          <w:b/>
          <w:bCs/>
          <w:color w:val="000000"/>
          <w:lang w:eastAsia="ru-RU"/>
        </w:rPr>
        <w:t>5. Права комиссии по проведению внутренних проверок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000000"/>
          <w:lang w:eastAsia="ru-RU"/>
        </w:rPr>
      </w:pP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ab/>
        <w:t>5.1. Для обеспечения эффективности внутреннего контроля комиссия по проведению внутренних проверок имеет право:</w:t>
      </w:r>
    </w:p>
    <w:p w:rsidR="00C9615F" w:rsidRPr="00B23D5A" w:rsidRDefault="00C9615F" w:rsidP="00C9615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проверять соответствие финансово-хозяйственных операций действующему законодательству;</w:t>
      </w:r>
    </w:p>
    <w:p w:rsidR="00C9615F" w:rsidRPr="00B23D5A" w:rsidRDefault="00C9615F" w:rsidP="00C9615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проверять правильность составления бухгалтерских документов и своевременного их отражения в учете;</w:t>
      </w:r>
    </w:p>
    <w:p w:rsidR="00C9615F" w:rsidRPr="00B23D5A" w:rsidRDefault="00C9615F" w:rsidP="00C9615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 xml:space="preserve">входить </w:t>
      </w:r>
      <w:r w:rsidRPr="00B23D5A">
        <w:rPr>
          <w:i/>
          <w:iCs/>
          <w:color w:val="000000"/>
          <w:lang w:eastAsia="ru-RU"/>
        </w:rPr>
        <w:t>(</w:t>
      </w:r>
      <w:r w:rsidRPr="00B23D5A">
        <w:rPr>
          <w:color w:val="000000"/>
          <w:lang w:eastAsia="ru-RU"/>
        </w:rPr>
        <w:t>с обязательным привлечением главного бухгалтера) в помещение проверяемого объекта, в помещения, используемые для хранения документов (архивы</w:t>
      </w:r>
      <w:proofErr w:type="gramStart"/>
      <w:r w:rsidRPr="00B23D5A">
        <w:rPr>
          <w:color w:val="000000"/>
          <w:lang w:eastAsia="ru-RU"/>
        </w:rPr>
        <w:t>),компьютерной</w:t>
      </w:r>
      <w:proofErr w:type="gramEnd"/>
      <w:r w:rsidRPr="00B23D5A">
        <w:rPr>
          <w:color w:val="000000"/>
          <w:lang w:eastAsia="ru-RU"/>
        </w:rPr>
        <w:t xml:space="preserve"> обработки данных и хранения данных на машинных носителях;</w:t>
      </w:r>
    </w:p>
    <w:p w:rsidR="00C9615F" w:rsidRPr="00B23D5A" w:rsidRDefault="00C9615F" w:rsidP="00C9615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проверять все учетные бухгалтерские регистры;</w:t>
      </w:r>
    </w:p>
    <w:p w:rsidR="00C9615F" w:rsidRPr="00B23D5A" w:rsidRDefault="00C9615F" w:rsidP="00C9615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проверять планово-сметные документы;</w:t>
      </w:r>
    </w:p>
    <w:p w:rsidR="00C9615F" w:rsidRPr="00B23D5A" w:rsidRDefault="00C9615F" w:rsidP="00C9615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ознакомляться со всеми учредительными и распорядительными документами (приказами, распоряжениями, указаниями руководства учреждения), регулирующими финансово-хозяйственную деятельность;</w:t>
      </w:r>
    </w:p>
    <w:p w:rsidR="00C9615F" w:rsidRPr="00B23D5A" w:rsidRDefault="00C9615F" w:rsidP="00C9615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ознакомляться с перепиской подразделения с вышестоящими организациями, деловыми партнерами, другими юридическими, а также физическими лицами (жалобы и заявления);</w:t>
      </w:r>
    </w:p>
    <w:p w:rsidR="00C9615F" w:rsidRPr="00B23D5A" w:rsidRDefault="00C9615F" w:rsidP="00C9615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B23D5A">
        <w:rPr>
          <w:color w:val="000000"/>
          <w:lang w:eastAsia="ru-RU"/>
        </w:rPr>
        <w:t>обследовать производственные и служебные помещения (при этом могут преследоваться цели, не связанные напрямую с финансовым состоянием подразделения, например, проверка противопожарного состояния помещений или оценка рациональности используемых технологических схем);</w:t>
      </w:r>
    </w:p>
    <w:p w:rsidR="00C9615F" w:rsidRPr="00B23D5A" w:rsidRDefault="00C9615F" w:rsidP="00C9615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проводить мероприятия научной организации труда (хронометраж, фотография рабочего времени, метод моментальных фотографий и т. п.) с целью оценки напряженности норм времени и норм выработки;</w:t>
      </w:r>
    </w:p>
    <w:p w:rsidR="00C9615F" w:rsidRPr="00B23D5A" w:rsidRDefault="00C9615F" w:rsidP="00C9615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проверять состояние и сохранность товарно-материальных ценностей у материально ответственных и подотчетных лиц;</w:t>
      </w:r>
    </w:p>
    <w:p w:rsidR="00C9615F" w:rsidRPr="00B23D5A" w:rsidRDefault="00C9615F" w:rsidP="00C9615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проверять состояние, наличие и эффективность использования объектов основных средств;</w:t>
      </w:r>
    </w:p>
    <w:p w:rsidR="00C9615F" w:rsidRPr="00B23D5A" w:rsidRDefault="00C9615F" w:rsidP="00C9615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</w:t>
      </w:r>
    </w:p>
    <w:p w:rsidR="00C9615F" w:rsidRPr="00B23D5A" w:rsidRDefault="00C9615F" w:rsidP="00C9615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требовать от руководителей структурных подразделений справки, расчеты и объяснения по проверяемым фактам хозяйственной деятельности;</w:t>
      </w:r>
    </w:p>
    <w:p w:rsidR="00C9615F" w:rsidRPr="00B23D5A" w:rsidRDefault="00C9615F" w:rsidP="00C9615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>на иные действия, обусловленные спецификой деятельности комиссии и иными факторами.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color w:val="000000"/>
          <w:lang w:eastAsia="ru-RU"/>
        </w:rPr>
      </w:pPr>
      <w:r w:rsidRPr="00B23D5A">
        <w:rPr>
          <w:b/>
          <w:bCs/>
          <w:color w:val="000000"/>
          <w:lang w:eastAsia="ru-RU"/>
        </w:rPr>
        <w:t>6. Ответственность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000000"/>
          <w:lang w:eastAsia="ru-RU"/>
        </w:rPr>
      </w:pP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ab/>
        <w:t>6.1.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ab/>
        <w:t xml:space="preserve">6.2. Ответственность за организацию и функционирование системы внутреннего контроля возлагается на директора </w:t>
      </w:r>
      <w:proofErr w:type="spellStart"/>
      <w:r w:rsidRPr="00B23D5A">
        <w:rPr>
          <w:color w:val="000000"/>
          <w:lang w:eastAsia="ru-RU"/>
        </w:rPr>
        <w:t>Черногалова</w:t>
      </w:r>
      <w:proofErr w:type="spellEnd"/>
      <w:r w:rsidRPr="00B23D5A">
        <w:rPr>
          <w:color w:val="000000"/>
          <w:lang w:eastAsia="ru-RU"/>
        </w:rPr>
        <w:t xml:space="preserve"> Анатолия Владимировича.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ab/>
        <w:t>6.3. Лица, допустившие недостатки, искажения и нарушения, несут дисциплинарную ответственность в соответствии с требованиями Трудового кодекса РФ.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color w:val="000000"/>
          <w:lang w:eastAsia="ru-RU"/>
        </w:rPr>
      </w:pP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color w:val="000000"/>
          <w:lang w:eastAsia="ru-RU"/>
        </w:rPr>
      </w:pPr>
      <w:r w:rsidRPr="00B23D5A">
        <w:rPr>
          <w:b/>
          <w:bCs/>
          <w:color w:val="000000"/>
          <w:lang w:eastAsia="ru-RU"/>
        </w:rPr>
        <w:t>7. Оценка состояния системы финансового контроля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000000"/>
          <w:lang w:eastAsia="ru-RU"/>
        </w:rPr>
      </w:pP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ab/>
        <w:t>7.1.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ab/>
        <w:t>7.2.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 xml:space="preserve"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</w:t>
      </w:r>
      <w:proofErr w:type="gramStart"/>
      <w:r w:rsidRPr="00B23D5A">
        <w:rPr>
          <w:color w:val="000000"/>
          <w:lang w:eastAsia="ru-RU"/>
        </w:rPr>
        <w:t>необходимости</w:t>
      </w:r>
      <w:proofErr w:type="gramEnd"/>
      <w:r w:rsidRPr="00B23D5A">
        <w:rPr>
          <w:color w:val="000000"/>
          <w:lang w:eastAsia="ru-RU"/>
        </w:rPr>
        <w:t xml:space="preserve"> разработанные совместно с главным бухгалтером предложения по их совершенствованию.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color w:val="000000"/>
          <w:lang w:eastAsia="ru-RU"/>
        </w:rPr>
      </w:pP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color w:val="000000"/>
          <w:lang w:eastAsia="ru-RU"/>
        </w:rPr>
      </w:pPr>
      <w:r w:rsidRPr="00B23D5A">
        <w:rPr>
          <w:b/>
          <w:bCs/>
          <w:color w:val="000000"/>
          <w:lang w:eastAsia="ru-RU"/>
        </w:rPr>
        <w:t>8. Заключительные положения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000000"/>
          <w:lang w:eastAsia="ru-RU"/>
        </w:rPr>
      </w:pP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ab/>
        <w:t>8.1. Все изменения и дополнения к настоящему положению утверждаются руководителем учреждения.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B23D5A">
        <w:rPr>
          <w:color w:val="000000"/>
          <w:lang w:eastAsia="ru-RU"/>
        </w:rPr>
        <w:tab/>
        <w:t>8.2. Если в результате изменения действующего законодательства 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России.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00" w:beforeAutospacing="1" w:after="100" w:line="200" w:lineRule="atLeast"/>
        <w:jc w:val="both"/>
        <w:rPr>
          <w:b/>
          <w:bCs/>
          <w:color w:val="000000"/>
          <w:lang w:eastAsia="ru-RU"/>
        </w:rPr>
      </w:pP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00" w:beforeAutospacing="1" w:after="100" w:line="200" w:lineRule="atLeast"/>
        <w:jc w:val="both"/>
        <w:rPr>
          <w:b/>
          <w:bCs/>
          <w:color w:val="000000"/>
          <w:lang w:eastAsia="ru-RU"/>
        </w:rPr>
      </w:pP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00" w:beforeAutospacing="1" w:after="100" w:line="200" w:lineRule="atLeast"/>
        <w:jc w:val="both"/>
        <w:rPr>
          <w:b/>
          <w:bCs/>
          <w:color w:val="000000"/>
          <w:lang w:eastAsia="ru-RU"/>
        </w:rPr>
      </w:pP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00" w:beforeAutospacing="1" w:after="100" w:line="200" w:lineRule="atLeast"/>
        <w:jc w:val="both"/>
        <w:rPr>
          <w:b/>
          <w:bCs/>
          <w:color w:val="000000"/>
          <w:lang w:eastAsia="ru-RU"/>
        </w:rPr>
      </w:pP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00" w:beforeAutospacing="1" w:after="100" w:line="200" w:lineRule="atLeast"/>
        <w:jc w:val="both"/>
        <w:rPr>
          <w:b/>
          <w:bCs/>
          <w:color w:val="000000"/>
          <w:lang w:eastAsia="ru-RU"/>
        </w:rPr>
      </w:pP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00" w:beforeAutospacing="1" w:after="100" w:line="200" w:lineRule="atLeast"/>
        <w:jc w:val="both"/>
        <w:rPr>
          <w:b/>
          <w:bCs/>
          <w:color w:val="000000"/>
          <w:lang w:eastAsia="ru-RU"/>
        </w:rPr>
      </w:pP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00" w:beforeAutospacing="1" w:after="100" w:line="200" w:lineRule="atLeast"/>
        <w:jc w:val="both"/>
        <w:rPr>
          <w:b/>
          <w:bCs/>
          <w:color w:val="000000"/>
          <w:lang w:eastAsia="ru-RU"/>
        </w:rPr>
      </w:pP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00" w:beforeAutospacing="1" w:after="100" w:line="200" w:lineRule="atLeast"/>
        <w:jc w:val="both"/>
        <w:rPr>
          <w:b/>
          <w:bCs/>
          <w:color w:val="000000"/>
          <w:lang w:eastAsia="ru-RU"/>
        </w:rPr>
      </w:pPr>
    </w:p>
    <w:p w:rsidR="00B23D5A" w:rsidRDefault="00B23D5A" w:rsidP="00C9615F">
      <w:pPr>
        <w:suppressAutoHyphens w:val="0"/>
        <w:jc w:val="right"/>
        <w:rPr>
          <w:lang w:eastAsia="ru-RU"/>
        </w:rPr>
      </w:pPr>
    </w:p>
    <w:p w:rsidR="00C9615F" w:rsidRPr="00B23D5A" w:rsidRDefault="00C9615F" w:rsidP="00C9615F">
      <w:pPr>
        <w:suppressAutoHyphens w:val="0"/>
        <w:jc w:val="right"/>
        <w:rPr>
          <w:lang w:eastAsia="ru-RU"/>
        </w:rPr>
      </w:pPr>
      <w:r w:rsidRPr="00B23D5A">
        <w:rPr>
          <w:lang w:eastAsia="ru-RU"/>
        </w:rPr>
        <w:t xml:space="preserve">Приложение 2 </w:t>
      </w:r>
    </w:p>
    <w:p w:rsidR="00C9615F" w:rsidRPr="00B23D5A" w:rsidRDefault="00C9615F" w:rsidP="00C9615F">
      <w:pPr>
        <w:suppressAutoHyphens w:val="0"/>
        <w:rPr>
          <w:lang w:eastAsia="ru-RU"/>
        </w:rPr>
      </w:pPr>
      <w:r w:rsidRPr="00B23D5A">
        <w:rPr>
          <w:lang w:eastAsia="ru-RU"/>
        </w:rPr>
        <w:t xml:space="preserve">                                                                                                     приказу от ______ 2021. № ___</w:t>
      </w: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00" w:beforeAutospacing="1" w:after="100" w:line="200" w:lineRule="atLeast"/>
        <w:jc w:val="both"/>
        <w:rPr>
          <w:b/>
          <w:bCs/>
          <w:color w:val="000000"/>
          <w:lang w:eastAsia="ru-RU"/>
        </w:rPr>
      </w:pPr>
    </w:p>
    <w:p w:rsidR="00C9615F" w:rsidRPr="00B23D5A" w:rsidRDefault="00C9615F" w:rsidP="00C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00" w:beforeAutospacing="1" w:after="100" w:line="200" w:lineRule="atLeast"/>
        <w:jc w:val="center"/>
        <w:rPr>
          <w:color w:val="000000"/>
          <w:lang w:eastAsia="ru-RU"/>
        </w:rPr>
      </w:pPr>
      <w:r w:rsidRPr="00B23D5A">
        <w:rPr>
          <w:b/>
          <w:bCs/>
          <w:color w:val="000000"/>
          <w:lang w:eastAsia="ru-RU"/>
        </w:rPr>
        <w:t xml:space="preserve">График проведения внутренних проверок финансово-хозяйственной деятельности в </w:t>
      </w:r>
      <w:r w:rsidR="007F7242" w:rsidRPr="00B23D5A">
        <w:rPr>
          <w:b/>
          <w:lang w:eastAsia="ru-RU"/>
        </w:rPr>
        <w:t>Муниципальном бюджетном образовательном учреждении «Средняя школа №19»</w:t>
      </w:r>
    </w:p>
    <w:tbl>
      <w:tblPr>
        <w:tblW w:w="9720" w:type="dxa"/>
        <w:tblInd w:w="-79" w:type="dxa"/>
        <w:tblLayout w:type="fixed"/>
        <w:tblCellMar>
          <w:top w:w="63" w:type="dxa"/>
          <w:left w:w="38" w:type="dxa"/>
          <w:bottom w:w="63" w:type="dxa"/>
          <w:right w:w="125" w:type="dxa"/>
        </w:tblCellMar>
        <w:tblLook w:val="00A0" w:firstRow="1" w:lastRow="0" w:firstColumn="1" w:lastColumn="0" w:noHBand="0" w:noVBand="0"/>
      </w:tblPr>
      <w:tblGrid>
        <w:gridCol w:w="978"/>
        <w:gridCol w:w="3260"/>
        <w:gridCol w:w="1560"/>
        <w:gridCol w:w="1417"/>
        <w:gridCol w:w="2505"/>
      </w:tblGrid>
      <w:tr w:rsidR="00C9615F" w:rsidRPr="00B23D5A" w:rsidTr="007333D7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5F" w:rsidRPr="00B23D5A" w:rsidRDefault="00C9615F" w:rsidP="00C961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3D5A">
              <w:rPr>
                <w:color w:val="000000"/>
                <w:lang w:eastAsia="ru-RU"/>
              </w:rPr>
              <w:t>№п/п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5F" w:rsidRPr="00B23D5A" w:rsidRDefault="00C9615F" w:rsidP="00C961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3D5A">
              <w:rPr>
                <w:color w:val="000000"/>
                <w:lang w:eastAsia="ru-RU"/>
              </w:rPr>
              <w:t>Объект проверки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5F" w:rsidRPr="00B23D5A" w:rsidRDefault="00C9615F" w:rsidP="00C961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3D5A">
              <w:rPr>
                <w:color w:val="000000"/>
                <w:lang w:eastAsia="ru-RU"/>
              </w:rPr>
              <w:t>Срок проведения проверки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5F" w:rsidRPr="00B23D5A" w:rsidRDefault="00C9615F" w:rsidP="00C961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3D5A">
              <w:rPr>
                <w:color w:val="000000"/>
                <w:lang w:eastAsia="ru-RU"/>
              </w:rPr>
              <w:t>Период,</w:t>
            </w:r>
          </w:p>
          <w:p w:rsidR="00C9615F" w:rsidRPr="00B23D5A" w:rsidRDefault="00C9615F" w:rsidP="00C961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3D5A">
              <w:rPr>
                <w:color w:val="000000"/>
                <w:lang w:eastAsia="ru-RU"/>
              </w:rPr>
              <w:t xml:space="preserve"> за который проводится проверка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5F" w:rsidRPr="00B23D5A" w:rsidRDefault="00C9615F" w:rsidP="00C961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3D5A">
              <w:rPr>
                <w:color w:val="000000"/>
                <w:lang w:eastAsia="ru-RU"/>
              </w:rPr>
              <w:t>Ответственный исполнитель</w:t>
            </w:r>
          </w:p>
        </w:tc>
      </w:tr>
      <w:tr w:rsidR="00C9615F" w:rsidRPr="00B23D5A" w:rsidTr="007333D7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5F" w:rsidRPr="00B23D5A" w:rsidRDefault="00C9615F" w:rsidP="00C961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3D5A">
              <w:rPr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5F" w:rsidRPr="00B23D5A" w:rsidRDefault="00C9615F" w:rsidP="00C96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 w:rsidRPr="00B23D5A">
              <w:rPr>
                <w:lang w:eastAsia="ru-RU"/>
              </w:rPr>
              <w:t>Начисление заработной платы за два месяца (сплошным методом)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5F" w:rsidRPr="00B23D5A" w:rsidRDefault="00C9615F" w:rsidP="00C961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3D5A">
              <w:rPr>
                <w:color w:val="000000"/>
                <w:lang w:eastAsia="ru-RU"/>
              </w:rPr>
              <w:t>01.03.2021 по 31.03.2021г.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5F" w:rsidRPr="00B23D5A" w:rsidRDefault="00C9615F" w:rsidP="00C9615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C9615F" w:rsidRPr="00B23D5A" w:rsidRDefault="00C9615F" w:rsidP="00C9615F">
            <w:pPr>
              <w:suppressAutoHyphens w:val="0"/>
              <w:jc w:val="center"/>
              <w:rPr>
                <w:lang w:eastAsia="ru-RU"/>
              </w:rPr>
            </w:pPr>
            <w:r w:rsidRPr="00B23D5A">
              <w:rPr>
                <w:lang w:eastAsia="ru-RU"/>
              </w:rPr>
              <w:t>1 квартал 2021г.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5F" w:rsidRPr="00B23D5A" w:rsidRDefault="00C9615F" w:rsidP="00C961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3D5A">
              <w:rPr>
                <w:color w:val="000000"/>
                <w:lang w:eastAsia="ru-RU"/>
              </w:rPr>
              <w:t>Главный бухгалтер</w:t>
            </w:r>
          </w:p>
        </w:tc>
      </w:tr>
      <w:tr w:rsidR="00C9615F" w:rsidRPr="00B23D5A" w:rsidTr="007333D7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5F" w:rsidRPr="00B23D5A" w:rsidRDefault="00C9615F" w:rsidP="00C961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3D5A">
              <w:rPr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5F" w:rsidRPr="00B23D5A" w:rsidRDefault="00C9615F" w:rsidP="00C96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 w:rsidRPr="00B23D5A">
              <w:rPr>
                <w:lang w:eastAsia="ru-RU"/>
              </w:rPr>
              <w:t>Начисление отпускных работникам за 2020 год (проверка не менее 50% работников)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5F" w:rsidRPr="00B23D5A" w:rsidRDefault="00C9615F" w:rsidP="00C961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3D5A">
              <w:rPr>
                <w:color w:val="000000"/>
                <w:lang w:eastAsia="ru-RU"/>
              </w:rPr>
              <w:t>25.04. по 25.05.2021г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5F" w:rsidRPr="00B23D5A" w:rsidRDefault="00C9615F" w:rsidP="00C961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3D5A">
              <w:rPr>
                <w:color w:val="000000"/>
                <w:lang w:eastAsia="ru-RU"/>
              </w:rPr>
              <w:t>2020г.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5F" w:rsidRPr="00B23D5A" w:rsidRDefault="00C9615F" w:rsidP="00C961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3D5A">
              <w:rPr>
                <w:color w:val="000000"/>
                <w:lang w:eastAsia="ru-RU"/>
              </w:rPr>
              <w:t>Главный бухгалтер</w:t>
            </w:r>
          </w:p>
        </w:tc>
      </w:tr>
      <w:tr w:rsidR="00C9615F" w:rsidRPr="00B23D5A" w:rsidTr="007333D7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5F" w:rsidRPr="00B23D5A" w:rsidRDefault="00C9615F" w:rsidP="00C961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3D5A">
              <w:rPr>
                <w:color w:val="00000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5F" w:rsidRPr="00B23D5A" w:rsidRDefault="00C9615F" w:rsidP="00C96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 w:rsidRPr="00B23D5A">
              <w:rPr>
                <w:lang w:eastAsia="ru-RU"/>
              </w:rPr>
              <w:t>Соблюдение действующего законодательного правового акта, регулированного выплату компенсации расходов на стоимости проезда и провоза багажа к месту использования отпуска и обратно (проверка сплошным методом авансовые за май-август 2021г.)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5F" w:rsidRPr="00B23D5A" w:rsidRDefault="00C9615F" w:rsidP="00C961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3D5A">
              <w:rPr>
                <w:color w:val="000000"/>
                <w:lang w:eastAsia="ru-RU"/>
              </w:rPr>
              <w:t>01.11.по 31.11.2021г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5F" w:rsidRPr="00B23D5A" w:rsidRDefault="00C9615F" w:rsidP="00C961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3D5A">
              <w:rPr>
                <w:color w:val="000000"/>
                <w:lang w:eastAsia="ru-RU"/>
              </w:rPr>
              <w:t>Май-август 2021г.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5F" w:rsidRPr="00B23D5A" w:rsidRDefault="00C9615F" w:rsidP="00C961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3D5A">
              <w:rPr>
                <w:color w:val="000000"/>
                <w:lang w:eastAsia="ru-RU"/>
              </w:rPr>
              <w:t>Главный бухгалтер</w:t>
            </w:r>
          </w:p>
        </w:tc>
      </w:tr>
      <w:tr w:rsidR="00C9615F" w:rsidRPr="00B23D5A" w:rsidTr="007333D7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5F" w:rsidRPr="00B23D5A" w:rsidRDefault="00C9615F" w:rsidP="00C961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3D5A">
              <w:rPr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5F" w:rsidRPr="00B23D5A" w:rsidRDefault="00C9615F" w:rsidP="00C9615F">
            <w:pPr>
              <w:suppressAutoHyphens w:val="0"/>
              <w:jc w:val="both"/>
              <w:rPr>
                <w:lang w:eastAsia="ru-RU"/>
              </w:rPr>
            </w:pPr>
            <w:r w:rsidRPr="00B23D5A">
              <w:rPr>
                <w:color w:val="000000"/>
                <w:lang w:eastAsia="ru-RU"/>
              </w:rPr>
              <w:t>Оформление порядка списания основных средств и материальных ценностей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5F" w:rsidRPr="00B23D5A" w:rsidRDefault="00C9615F" w:rsidP="00C9615F">
            <w:pPr>
              <w:suppressAutoHyphens w:val="0"/>
              <w:jc w:val="center"/>
              <w:rPr>
                <w:lang w:eastAsia="ru-RU"/>
              </w:rPr>
            </w:pPr>
            <w:r w:rsidRPr="00B23D5A">
              <w:rPr>
                <w:color w:val="000000"/>
                <w:lang w:eastAsia="ru-RU"/>
              </w:rPr>
              <w:t>01.11.по 30.11.2021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5F" w:rsidRPr="00B23D5A" w:rsidRDefault="00C9615F" w:rsidP="00C961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3D5A">
              <w:rPr>
                <w:color w:val="000000"/>
                <w:lang w:eastAsia="ru-RU"/>
              </w:rPr>
              <w:t>Год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5F" w:rsidRPr="00B23D5A" w:rsidRDefault="00C9615F" w:rsidP="00C9615F">
            <w:pPr>
              <w:suppressAutoHyphens w:val="0"/>
              <w:jc w:val="center"/>
              <w:rPr>
                <w:lang w:eastAsia="ru-RU"/>
              </w:rPr>
            </w:pPr>
          </w:p>
          <w:p w:rsidR="00C9615F" w:rsidRPr="00B23D5A" w:rsidRDefault="00C9615F" w:rsidP="00C9615F">
            <w:pPr>
              <w:suppressAutoHyphens w:val="0"/>
              <w:rPr>
                <w:lang w:eastAsia="ru-RU"/>
              </w:rPr>
            </w:pPr>
            <w:r w:rsidRPr="00B23D5A">
              <w:rPr>
                <w:color w:val="000000"/>
                <w:lang w:eastAsia="ru-RU"/>
              </w:rPr>
              <w:t>Главный бухгалтер</w:t>
            </w:r>
          </w:p>
        </w:tc>
      </w:tr>
    </w:tbl>
    <w:p w:rsidR="00C9615F" w:rsidRPr="00B23D5A" w:rsidRDefault="00C9615F" w:rsidP="00C9615F">
      <w:pPr>
        <w:suppressAutoHyphens w:val="0"/>
        <w:spacing w:line="200" w:lineRule="atLeast"/>
        <w:jc w:val="both"/>
        <w:rPr>
          <w:vanish/>
          <w:color w:val="000000"/>
          <w:lang w:eastAsia="ru-RU"/>
        </w:rPr>
      </w:pPr>
    </w:p>
    <w:p w:rsidR="00C9615F" w:rsidRPr="00B23D5A" w:rsidRDefault="00C9615F" w:rsidP="00C9615F">
      <w:pPr>
        <w:suppressAutoHyphens w:val="0"/>
        <w:rPr>
          <w:lang w:eastAsia="ru-RU"/>
        </w:rPr>
      </w:pPr>
    </w:p>
    <w:p w:rsidR="00C9615F" w:rsidRPr="00B23D5A" w:rsidRDefault="00C9615F" w:rsidP="00C9615F">
      <w:pPr>
        <w:suppressAutoHyphens w:val="0"/>
        <w:rPr>
          <w:b/>
          <w:lang w:eastAsia="ru-RU"/>
        </w:rPr>
      </w:pPr>
    </w:p>
    <w:p w:rsidR="00C9615F" w:rsidRPr="00B23D5A" w:rsidRDefault="00C9615F" w:rsidP="00C9615F">
      <w:pPr>
        <w:suppressAutoHyphens w:val="0"/>
        <w:rPr>
          <w:lang w:eastAsia="ru-RU"/>
        </w:rPr>
      </w:pPr>
    </w:p>
    <w:p w:rsidR="00C9615F" w:rsidRPr="00B23D5A" w:rsidRDefault="00C9615F" w:rsidP="00C9615F">
      <w:pPr>
        <w:suppressAutoHyphens w:val="0"/>
        <w:rPr>
          <w:lang w:eastAsia="ru-RU"/>
        </w:rPr>
      </w:pPr>
    </w:p>
    <w:p w:rsidR="00C9615F" w:rsidRPr="00B23D5A" w:rsidRDefault="00C9615F" w:rsidP="00C9615F">
      <w:pPr>
        <w:suppressAutoHyphens w:val="0"/>
        <w:rPr>
          <w:lang w:eastAsia="ru-RU"/>
        </w:rPr>
      </w:pPr>
    </w:p>
    <w:p w:rsidR="00C9615F" w:rsidRPr="00B23D5A" w:rsidRDefault="00C9615F" w:rsidP="00C9615F">
      <w:pPr>
        <w:suppressAutoHyphens w:val="0"/>
        <w:rPr>
          <w:lang w:eastAsia="ru-RU"/>
        </w:rPr>
      </w:pPr>
    </w:p>
    <w:p w:rsidR="00C9615F" w:rsidRPr="00B23D5A" w:rsidRDefault="00C9615F" w:rsidP="00C9615F">
      <w:pPr>
        <w:suppressAutoHyphens w:val="0"/>
        <w:rPr>
          <w:lang w:eastAsia="ru-RU"/>
        </w:rPr>
      </w:pPr>
    </w:p>
    <w:p w:rsidR="00C9615F" w:rsidRPr="00B23D5A" w:rsidRDefault="00C9615F" w:rsidP="00C9615F">
      <w:pPr>
        <w:suppressAutoHyphens w:val="0"/>
        <w:rPr>
          <w:lang w:eastAsia="ru-RU"/>
        </w:rPr>
      </w:pPr>
    </w:p>
    <w:p w:rsidR="00C9615F" w:rsidRPr="00B23D5A" w:rsidRDefault="00C9615F" w:rsidP="00C9615F">
      <w:pPr>
        <w:suppressAutoHyphens w:val="0"/>
        <w:rPr>
          <w:lang w:eastAsia="ru-RU"/>
        </w:rPr>
      </w:pPr>
    </w:p>
    <w:p w:rsidR="00C9615F" w:rsidRPr="00B23D5A" w:rsidRDefault="00C9615F" w:rsidP="00C9615F">
      <w:pPr>
        <w:suppressAutoHyphens w:val="0"/>
        <w:rPr>
          <w:lang w:eastAsia="ru-RU"/>
        </w:rPr>
      </w:pPr>
    </w:p>
    <w:p w:rsidR="00E11B52" w:rsidRPr="00B1405C" w:rsidRDefault="00E11B52">
      <w:pPr>
        <w:rPr>
          <w:sz w:val="32"/>
        </w:rPr>
      </w:pPr>
    </w:p>
    <w:sectPr w:rsidR="00E11B52" w:rsidRPr="00B1405C" w:rsidSect="00ED79ED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9AA" w:rsidRDefault="00BE69AA" w:rsidP="006A4973">
      <w:r>
        <w:separator/>
      </w:r>
    </w:p>
  </w:endnote>
  <w:endnote w:type="continuationSeparator" w:id="0">
    <w:p w:rsidR="00BE69AA" w:rsidRDefault="00BE69AA" w:rsidP="006A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9AA" w:rsidRDefault="00BE69AA" w:rsidP="006A4973">
      <w:r>
        <w:separator/>
      </w:r>
    </w:p>
  </w:footnote>
  <w:footnote w:type="continuationSeparator" w:id="0">
    <w:p w:rsidR="00BE69AA" w:rsidRDefault="00BE69AA" w:rsidP="006A4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973" w:rsidRDefault="006A4973">
    <w:pPr>
      <w:pStyle w:val="a9"/>
    </w:pPr>
    <w:r>
      <w:t>Копия верна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59D"/>
    <w:multiLevelType w:val="hybridMultilevel"/>
    <w:tmpl w:val="321A710A"/>
    <w:lvl w:ilvl="0" w:tplc="28DA9C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42165"/>
    <w:multiLevelType w:val="hybridMultilevel"/>
    <w:tmpl w:val="A29CBBB0"/>
    <w:lvl w:ilvl="0" w:tplc="28DA9C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61A8"/>
    <w:multiLevelType w:val="hybridMultilevel"/>
    <w:tmpl w:val="4C560F6E"/>
    <w:lvl w:ilvl="0" w:tplc="28DA9C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47991"/>
    <w:multiLevelType w:val="hybridMultilevel"/>
    <w:tmpl w:val="E550C6DA"/>
    <w:lvl w:ilvl="0" w:tplc="28DA9C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692A"/>
    <w:multiLevelType w:val="hybridMultilevel"/>
    <w:tmpl w:val="E22A052A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BB16305"/>
    <w:multiLevelType w:val="hybridMultilevel"/>
    <w:tmpl w:val="EA183FCC"/>
    <w:lvl w:ilvl="0" w:tplc="28DA9C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946EA"/>
    <w:multiLevelType w:val="hybridMultilevel"/>
    <w:tmpl w:val="8FB80DD0"/>
    <w:lvl w:ilvl="0" w:tplc="28DA9C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53643"/>
    <w:multiLevelType w:val="hybridMultilevel"/>
    <w:tmpl w:val="716A4FD2"/>
    <w:lvl w:ilvl="0" w:tplc="44E45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24756"/>
    <w:multiLevelType w:val="hybridMultilevel"/>
    <w:tmpl w:val="B9E4E6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15AA8"/>
    <w:multiLevelType w:val="hybridMultilevel"/>
    <w:tmpl w:val="31527618"/>
    <w:lvl w:ilvl="0" w:tplc="28DA9C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C5FE8"/>
    <w:multiLevelType w:val="hybridMultilevel"/>
    <w:tmpl w:val="2FB0D9C6"/>
    <w:lvl w:ilvl="0" w:tplc="28DA9C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E2A83"/>
    <w:multiLevelType w:val="hybridMultilevel"/>
    <w:tmpl w:val="22D6F046"/>
    <w:lvl w:ilvl="0" w:tplc="28DA9C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27E9D"/>
    <w:multiLevelType w:val="hybridMultilevel"/>
    <w:tmpl w:val="511278D6"/>
    <w:lvl w:ilvl="0" w:tplc="28DA9C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360DF"/>
    <w:multiLevelType w:val="hybridMultilevel"/>
    <w:tmpl w:val="0D107DCA"/>
    <w:lvl w:ilvl="0" w:tplc="28DA9C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D51BA"/>
    <w:multiLevelType w:val="hybridMultilevel"/>
    <w:tmpl w:val="200251A0"/>
    <w:lvl w:ilvl="0" w:tplc="28DA9C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D101B"/>
    <w:multiLevelType w:val="hybridMultilevel"/>
    <w:tmpl w:val="1A9665EE"/>
    <w:lvl w:ilvl="0" w:tplc="28DA9C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 w:numId="13">
    <w:abstractNumId w:val="12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DD"/>
    <w:rsid w:val="001851AA"/>
    <w:rsid w:val="003210FA"/>
    <w:rsid w:val="00360D4A"/>
    <w:rsid w:val="003F50DD"/>
    <w:rsid w:val="004169B7"/>
    <w:rsid w:val="00423542"/>
    <w:rsid w:val="005015F7"/>
    <w:rsid w:val="00545AD7"/>
    <w:rsid w:val="00642619"/>
    <w:rsid w:val="006A4973"/>
    <w:rsid w:val="006E3904"/>
    <w:rsid w:val="007F7242"/>
    <w:rsid w:val="00A44721"/>
    <w:rsid w:val="00A57BE2"/>
    <w:rsid w:val="00A8631B"/>
    <w:rsid w:val="00B1405C"/>
    <w:rsid w:val="00B23D5A"/>
    <w:rsid w:val="00BB604F"/>
    <w:rsid w:val="00BE69AA"/>
    <w:rsid w:val="00BF3004"/>
    <w:rsid w:val="00C448E8"/>
    <w:rsid w:val="00C76BE4"/>
    <w:rsid w:val="00C9615F"/>
    <w:rsid w:val="00D9391F"/>
    <w:rsid w:val="00E11B52"/>
    <w:rsid w:val="00E216D0"/>
    <w:rsid w:val="00EC627C"/>
    <w:rsid w:val="00ED79ED"/>
    <w:rsid w:val="00FD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6729"/>
  <w15:docId w15:val="{5C12D57F-6021-4B81-AE3D-5570F916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D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D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aliases w:val="- список,List Paragraph"/>
    <w:basedOn w:val="a"/>
    <w:link w:val="a5"/>
    <w:uiPriority w:val="34"/>
    <w:qFormat/>
    <w:rsid w:val="00360D4A"/>
    <w:pPr>
      <w:suppressAutoHyphens w:val="0"/>
      <w:ind w:left="720"/>
      <w:contextualSpacing/>
    </w:pPr>
    <w:rPr>
      <w:lang w:eastAsia="ru-RU"/>
    </w:rPr>
  </w:style>
  <w:style w:type="character" w:customStyle="1" w:styleId="a5">
    <w:name w:val="Абзац списка Знак"/>
    <w:aliases w:val="- список Знак,List Paragraph Знак"/>
    <w:link w:val="a4"/>
    <w:uiPriority w:val="34"/>
    <w:rsid w:val="00360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39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90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semiHidden/>
    <w:unhideWhenUsed/>
    <w:rsid w:val="00EC627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6A49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9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A49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9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301a-3</dc:creator>
  <cp:lastModifiedBy>Алексей С. Филонов</cp:lastModifiedBy>
  <cp:revision>15</cp:revision>
  <cp:lastPrinted>2021-06-16T05:17:00Z</cp:lastPrinted>
  <dcterms:created xsi:type="dcterms:W3CDTF">2021-01-16T14:27:00Z</dcterms:created>
  <dcterms:modified xsi:type="dcterms:W3CDTF">2021-06-25T10:45:00Z</dcterms:modified>
</cp:coreProperties>
</file>