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E06F17">
        <w:trPr>
          <w:trHeight w:hRule="exact" w:val="3031"/>
        </w:trPr>
        <w:tc>
          <w:tcPr>
            <w:tcW w:w="10716" w:type="dxa"/>
          </w:tcPr>
          <w:p w:rsidR="00E06F17" w:rsidRDefault="00EC08D0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F17">
        <w:trPr>
          <w:trHeight w:hRule="exact" w:val="8335"/>
        </w:trPr>
        <w:tc>
          <w:tcPr>
            <w:tcW w:w="10716" w:type="dxa"/>
            <w:vAlign w:val="center"/>
          </w:tcPr>
          <w:p w:rsidR="00E06F17" w:rsidRDefault="00E06F1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ХМАО - Югры от 05.09.2013 N 359-п</w:t>
            </w:r>
            <w:r>
              <w:rPr>
                <w:sz w:val="48"/>
                <w:szCs w:val="48"/>
              </w:rPr>
              <w:br/>
              <w:t>(ред. от 07.07.2017)</w:t>
            </w:r>
            <w:r>
              <w:rPr>
                <w:sz w:val="48"/>
                <w:szCs w:val="48"/>
              </w:rPr>
              <w:br/>
              <w:t>"О Порядке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адаптации"</w:t>
            </w:r>
          </w:p>
        </w:tc>
      </w:tr>
      <w:tr w:rsidR="00E06F17">
        <w:trPr>
          <w:trHeight w:hRule="exact" w:val="3031"/>
        </w:trPr>
        <w:tc>
          <w:tcPr>
            <w:tcW w:w="10716" w:type="dxa"/>
            <w:vAlign w:val="center"/>
          </w:tcPr>
          <w:p w:rsidR="00E06F17" w:rsidRDefault="00E06F1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04.02.2021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E06F17" w:rsidRDefault="00E06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06F17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E06F17" w:rsidRDefault="00E06F17">
      <w:pPr>
        <w:pStyle w:val="ConsPlusNormal"/>
        <w:jc w:val="both"/>
        <w:outlineLvl w:val="0"/>
      </w:pPr>
    </w:p>
    <w:p w:rsidR="00E06F17" w:rsidRDefault="00E06F17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E06F17" w:rsidRDefault="00E06F17">
      <w:pPr>
        <w:pStyle w:val="ConsPlusTitle"/>
        <w:jc w:val="center"/>
      </w:pPr>
    </w:p>
    <w:p w:rsidR="00E06F17" w:rsidRDefault="00E06F17">
      <w:pPr>
        <w:pStyle w:val="ConsPlusTitle"/>
        <w:jc w:val="center"/>
      </w:pPr>
      <w:r>
        <w:t>ПОСТАНОВЛЕНИЕ</w:t>
      </w:r>
    </w:p>
    <w:p w:rsidR="00E06F17" w:rsidRDefault="00E06F17">
      <w:pPr>
        <w:pStyle w:val="ConsPlusTitle"/>
        <w:jc w:val="center"/>
      </w:pPr>
      <w:r>
        <w:t>от 5 сентября 2013 г. N 359-п</w:t>
      </w:r>
    </w:p>
    <w:p w:rsidR="00E06F17" w:rsidRDefault="00E06F17">
      <w:pPr>
        <w:pStyle w:val="ConsPlusTitle"/>
        <w:jc w:val="center"/>
      </w:pPr>
    </w:p>
    <w:p w:rsidR="00E06F17" w:rsidRDefault="00E06F17">
      <w:pPr>
        <w:pStyle w:val="ConsPlusTitle"/>
        <w:jc w:val="center"/>
      </w:pPr>
      <w:r>
        <w:t>О ПОРЯДКЕ ОРГАНИЗАЦИИ ПРЕДОСТАВЛЕНИЯ</w:t>
      </w:r>
    </w:p>
    <w:p w:rsidR="00E06F17" w:rsidRDefault="00E06F17">
      <w:pPr>
        <w:pStyle w:val="ConsPlusTitle"/>
        <w:jc w:val="center"/>
      </w:pPr>
      <w:r>
        <w:t>ПСИХОЛОГО-ПЕДАГОГИЧЕСКОЙ, МЕДИЦИНСКОЙ И СОЦИАЛЬНОЙ ПОМОЩИ</w:t>
      </w:r>
    </w:p>
    <w:p w:rsidR="00E06F17" w:rsidRDefault="00E06F17">
      <w:pPr>
        <w:pStyle w:val="ConsPlusTitle"/>
        <w:jc w:val="center"/>
      </w:pPr>
      <w:r>
        <w:t>ОБУЧАЮЩИМСЯ, ИСПЫТЫВАЮЩИМ ТРУДНОСТИ В ОСВОЕНИИ ОСНОВНЫХ</w:t>
      </w:r>
    </w:p>
    <w:p w:rsidR="00E06F17" w:rsidRDefault="00E06F17">
      <w:pPr>
        <w:pStyle w:val="ConsPlusTitle"/>
        <w:jc w:val="center"/>
      </w:pPr>
      <w:r>
        <w:t>ОБЩЕОБРАЗОВАТЕЛЬНЫХ ПРОГРАММ, СВОЕМ РАЗВИТИИ</w:t>
      </w:r>
    </w:p>
    <w:p w:rsidR="00E06F17" w:rsidRDefault="00E06F17">
      <w:pPr>
        <w:pStyle w:val="ConsPlusTitle"/>
        <w:jc w:val="center"/>
      </w:pPr>
      <w:r>
        <w:t>И СОЦИАЛЬНОЙ АДАПТАЦИИ</w:t>
      </w:r>
    </w:p>
    <w:p w:rsidR="00E06F17" w:rsidRDefault="00E06F1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06F1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06F17" w:rsidRDefault="00E06F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06F17" w:rsidRDefault="00E06F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ХМАО - Югры от 29.04.2016 </w:t>
            </w:r>
            <w:hyperlink r:id="rId9" w:history="1">
              <w:r>
                <w:rPr>
                  <w:color w:val="0000FF"/>
                </w:rPr>
                <w:t>N 134-п</w:t>
              </w:r>
            </w:hyperlink>
            <w:r>
              <w:rPr>
                <w:color w:val="392C69"/>
              </w:rPr>
              <w:t>,</w:t>
            </w:r>
          </w:p>
          <w:p w:rsidR="00E06F17" w:rsidRDefault="00E06F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07.07.2017 </w:t>
            </w:r>
            <w:hyperlink r:id="rId10" w:history="1">
              <w:r>
                <w:rPr>
                  <w:color w:val="0000FF"/>
                </w:rPr>
                <w:t>N 259-п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6F17" w:rsidRDefault="00E06F17">
      <w:pPr>
        <w:pStyle w:val="ConsPlusNormal"/>
        <w:jc w:val="both"/>
      </w:pPr>
    </w:p>
    <w:p w:rsidR="00E06F17" w:rsidRDefault="00E06F17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42</w:t>
        </w:r>
      </w:hyperlink>
      <w:r>
        <w:t xml:space="preserve"> Федерального закона от 29 декабря 2012 года N 273-ФЗ "Об образовании в Российской Федерации",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несовершеннолетних", </w:t>
      </w:r>
      <w:hyperlink r:id="rId13" w:history="1">
        <w:r>
          <w:rPr>
            <w:color w:val="0000FF"/>
          </w:rPr>
          <w:t>подпунктом 16 пункта 2 статьи 3</w:t>
        </w:r>
      </w:hyperlink>
      <w:r>
        <w:t xml:space="preserve"> Закона Ханты-Мансийского автономного округа - Югры от 1 июля 2013 года N 68-оз "Об образовании в Ханты-Мансийском автономном округе - Югре", в целях обеспечения права на образование личности в соответствии с потребностями личности, адаптивности системы образования к уровню подготовки, особенностям развития, способностям и интересам человека Правительство Ханты-Мансийского автономного округа - Югры постановляет: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6" w:tooltip="ПОРЯДОК" w:history="1">
        <w:r>
          <w:rPr>
            <w:color w:val="0000FF"/>
          </w:rPr>
          <w:t>порядок</w:t>
        </w:r>
      </w:hyperlink>
      <w:r>
        <w:t xml:space="preserve">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адаптации.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2. Рекомендовать органам местного самоуправления муниципальных образований Ханты-Мансийского автономного округа - Югры обеспечить функционирование центров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адаптации.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 xml:space="preserve">3. Рекомендовать руководителям организаций, осуществляющих образовательную деятельность, руководствоваться </w:t>
      </w:r>
      <w:hyperlink w:anchor="Par36" w:tooltip="ПОРЯДОК" w:history="1">
        <w:r>
          <w:rPr>
            <w:color w:val="0000FF"/>
          </w:rPr>
          <w:t>порядком</w:t>
        </w:r>
      </w:hyperlink>
      <w:r>
        <w:t xml:space="preserve">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адаптации.</w:t>
      </w:r>
    </w:p>
    <w:p w:rsidR="00E06F17" w:rsidRDefault="00E06F17">
      <w:pPr>
        <w:pStyle w:val="ConsPlusNormal"/>
        <w:jc w:val="both"/>
      </w:pPr>
      <w:r>
        <w:t xml:space="preserve">(п. 3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29.04.2016 N 134-п)</w:t>
      </w:r>
    </w:p>
    <w:p w:rsidR="00E06F17" w:rsidRDefault="00E06F17">
      <w:pPr>
        <w:pStyle w:val="ConsPlusNormal"/>
        <w:jc w:val="both"/>
      </w:pPr>
    </w:p>
    <w:p w:rsidR="00E06F17" w:rsidRDefault="00E06F17">
      <w:pPr>
        <w:pStyle w:val="ConsPlusNormal"/>
        <w:jc w:val="right"/>
      </w:pPr>
      <w:r>
        <w:t>Губернатор</w:t>
      </w:r>
    </w:p>
    <w:p w:rsidR="00E06F17" w:rsidRDefault="00E06F17">
      <w:pPr>
        <w:pStyle w:val="ConsPlusNormal"/>
        <w:jc w:val="right"/>
      </w:pPr>
      <w:r>
        <w:t>Ханты-Мансийского</w:t>
      </w:r>
    </w:p>
    <w:p w:rsidR="00E06F17" w:rsidRDefault="00E06F17">
      <w:pPr>
        <w:pStyle w:val="ConsPlusNormal"/>
        <w:jc w:val="right"/>
      </w:pPr>
      <w:r>
        <w:t>автономного округа - Югры</w:t>
      </w:r>
    </w:p>
    <w:p w:rsidR="00E06F17" w:rsidRDefault="00E06F17">
      <w:pPr>
        <w:pStyle w:val="ConsPlusNormal"/>
        <w:jc w:val="right"/>
      </w:pPr>
      <w:r>
        <w:t>Н.В.КОМАРОВА</w:t>
      </w:r>
    </w:p>
    <w:p w:rsidR="00E06F17" w:rsidRDefault="00E06F17">
      <w:pPr>
        <w:pStyle w:val="ConsPlusNormal"/>
        <w:jc w:val="both"/>
      </w:pPr>
    </w:p>
    <w:p w:rsidR="00E06F17" w:rsidRDefault="00E06F17">
      <w:pPr>
        <w:pStyle w:val="ConsPlusNormal"/>
        <w:jc w:val="both"/>
      </w:pPr>
    </w:p>
    <w:p w:rsidR="00E06F17" w:rsidRDefault="00E06F17">
      <w:pPr>
        <w:pStyle w:val="ConsPlusNormal"/>
        <w:jc w:val="both"/>
      </w:pPr>
    </w:p>
    <w:p w:rsidR="00E06F17" w:rsidRDefault="00E06F17">
      <w:pPr>
        <w:pStyle w:val="ConsPlusNormal"/>
        <w:jc w:val="both"/>
      </w:pPr>
    </w:p>
    <w:p w:rsidR="00E06F17" w:rsidRDefault="00E06F17">
      <w:pPr>
        <w:pStyle w:val="ConsPlusNormal"/>
        <w:jc w:val="both"/>
      </w:pPr>
    </w:p>
    <w:p w:rsidR="00E06F17" w:rsidRDefault="00E06F17">
      <w:pPr>
        <w:pStyle w:val="ConsPlusNormal"/>
        <w:jc w:val="right"/>
        <w:outlineLvl w:val="0"/>
      </w:pPr>
      <w:r>
        <w:t>Приложение</w:t>
      </w:r>
    </w:p>
    <w:p w:rsidR="00E06F17" w:rsidRDefault="00E06F17">
      <w:pPr>
        <w:pStyle w:val="ConsPlusNormal"/>
        <w:jc w:val="right"/>
      </w:pPr>
      <w:r>
        <w:t>к постановлению Правительства</w:t>
      </w:r>
    </w:p>
    <w:p w:rsidR="00E06F17" w:rsidRDefault="00E06F17">
      <w:pPr>
        <w:pStyle w:val="ConsPlusNormal"/>
        <w:jc w:val="right"/>
      </w:pPr>
      <w:r>
        <w:t>Ханты-Мансийского</w:t>
      </w:r>
    </w:p>
    <w:p w:rsidR="00E06F17" w:rsidRDefault="00E06F17">
      <w:pPr>
        <w:pStyle w:val="ConsPlusNormal"/>
        <w:jc w:val="right"/>
      </w:pPr>
      <w:r>
        <w:t>автономного округа - Югры</w:t>
      </w:r>
    </w:p>
    <w:p w:rsidR="00E06F17" w:rsidRDefault="00E06F17">
      <w:pPr>
        <w:pStyle w:val="ConsPlusNormal"/>
        <w:jc w:val="right"/>
      </w:pPr>
      <w:r>
        <w:t>от 5 сентября 2013 года N 359-п</w:t>
      </w:r>
    </w:p>
    <w:p w:rsidR="00E06F17" w:rsidRDefault="00E06F17">
      <w:pPr>
        <w:pStyle w:val="ConsPlusNormal"/>
        <w:jc w:val="both"/>
      </w:pPr>
    </w:p>
    <w:p w:rsidR="00E06F17" w:rsidRDefault="00E06F17">
      <w:pPr>
        <w:pStyle w:val="ConsPlusTitle"/>
        <w:jc w:val="center"/>
      </w:pPr>
      <w:bookmarkStart w:id="1" w:name="Par36"/>
      <w:bookmarkEnd w:id="1"/>
      <w:r>
        <w:t>ПОРЯДОК</w:t>
      </w:r>
    </w:p>
    <w:p w:rsidR="00E06F17" w:rsidRDefault="00E06F17">
      <w:pPr>
        <w:pStyle w:val="ConsPlusTitle"/>
        <w:jc w:val="center"/>
      </w:pPr>
      <w:r>
        <w:t>ОРГАНИЗАЦИИ ПРЕДОСТАВЛЕНИЯ ПСИХОЛОГО-ПЕДАГОГИЧЕСКОЙ,</w:t>
      </w:r>
    </w:p>
    <w:p w:rsidR="00E06F17" w:rsidRDefault="00E06F17">
      <w:pPr>
        <w:pStyle w:val="ConsPlusTitle"/>
        <w:jc w:val="center"/>
      </w:pPr>
      <w:r>
        <w:t>МЕДИЦИНСКОЙ И СОЦИАЛЬНОЙ ПОМОЩИ ОБУЧАЮЩИМСЯ, ИСПЫТЫВАЮЩИМ</w:t>
      </w:r>
    </w:p>
    <w:p w:rsidR="00E06F17" w:rsidRDefault="00E06F17">
      <w:pPr>
        <w:pStyle w:val="ConsPlusTitle"/>
        <w:jc w:val="center"/>
      </w:pPr>
      <w:r>
        <w:t>ТРУДНОСТИ В ОСВОЕНИИ ОСНОВНЫХ ОБЩЕОБРАЗОВАТЕЛЬНЫХ ПРОГРАММ,</w:t>
      </w:r>
    </w:p>
    <w:p w:rsidR="00E06F17" w:rsidRDefault="00E06F17">
      <w:pPr>
        <w:pStyle w:val="ConsPlusTitle"/>
        <w:jc w:val="center"/>
      </w:pPr>
      <w:r>
        <w:t>СВОЕМ РАЗВИТИИ И СОЦИАЛЬНОЙ АДАПТАЦИИ (ДАЛЕЕ - ПОРЯДОК)</w:t>
      </w:r>
    </w:p>
    <w:p w:rsidR="00E06F17" w:rsidRDefault="00E06F1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06F1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06F17" w:rsidRDefault="00E06F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06F17" w:rsidRDefault="00E06F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ХМАО - Югры от 29.04.2016 </w:t>
            </w:r>
            <w:hyperlink r:id="rId15" w:history="1">
              <w:r>
                <w:rPr>
                  <w:color w:val="0000FF"/>
                </w:rPr>
                <w:t>N 134-п</w:t>
              </w:r>
            </w:hyperlink>
            <w:r>
              <w:rPr>
                <w:color w:val="392C69"/>
              </w:rPr>
              <w:t>,</w:t>
            </w:r>
          </w:p>
          <w:p w:rsidR="00E06F17" w:rsidRDefault="00E06F1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07.07.2017 </w:t>
            </w:r>
            <w:hyperlink r:id="rId16" w:history="1">
              <w:r>
                <w:rPr>
                  <w:color w:val="0000FF"/>
                </w:rPr>
                <w:t>N 259-п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6F17" w:rsidRDefault="00E06F17">
      <w:pPr>
        <w:pStyle w:val="ConsPlusNormal"/>
        <w:jc w:val="both"/>
      </w:pPr>
    </w:p>
    <w:p w:rsidR="00E06F17" w:rsidRDefault="00E06F17">
      <w:pPr>
        <w:pStyle w:val="ConsPlusNormal"/>
        <w:ind w:firstLine="540"/>
        <w:jc w:val="both"/>
      </w:pPr>
      <w:r>
        <w:t>1. Настоящий порядок регламентирует предоставление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(далее - помощь), в центрах психолого-педагогической, медицинской и социальной помощи (далее - ППМС-Центры), а также психологами, педагогами-психологами организаций, осуществляющих образовательную деятельность, в которых такие дети обучаются.</w:t>
      </w:r>
    </w:p>
    <w:p w:rsidR="00E06F17" w:rsidRDefault="00E06F1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29.04.2016 N 134-п)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2. ППМС-Центры создают исполнительные органы государственной власти Ханты-Мансийского автономного округа - Югры (далее - ППМС-Центры автономного округа) и органы местного самоуправления муниципальных образований Ханты-Мансийского автономного округа - Югры (далее - муниципальные ППМС-Центры).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Создание ППМС-Центра в Ханты-Мансийском автономном округе - Югре осуществляется путем учреждения, а также на базе организаций, осуществляющих образовательную деятельность, подведомственных исполнительным органам государственной власти Ханты-Мансийского автономного округа - Югры и органам местного самоуправления муниципальных образований Ханты-Мансийского автономного округа - Югры.</w:t>
      </w:r>
    </w:p>
    <w:p w:rsidR="00E06F17" w:rsidRDefault="00E06F17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29.04.2016 N 134-п)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3. Функционирование ППМС-Центра автономного округа осуществляет автономное учреждение дополнительного профессионального образования Ханты-Мансийского автономного округа - Югры "Институт развития образования", в том числе в части методического и консультационного сопровождения муниципальных ППМС-Центров и организаций, осуществляющих образовательную деятельность, по вопросам эффективности предоставления помощи обучающимся, испытывающим трудности в освоении основных общеобразовательных программ, своем развитии и социальной адаптации.</w:t>
      </w:r>
    </w:p>
    <w:p w:rsidR="00E06F17" w:rsidRDefault="00E06F17">
      <w:pPr>
        <w:pStyle w:val="ConsPlusNormal"/>
        <w:jc w:val="both"/>
      </w:pPr>
      <w:r>
        <w:lastRenderedPageBreak/>
        <w:t xml:space="preserve">(п. 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07.07.2017 N 259-п)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4. Для оценки эффективности предоставления помощи обучающимся, испытывающим трудности в освоении основных общеобразовательных программ, своем развитии и социальной адаптации, ППМС-Центр автономного округа имеет право запрашивать необходимую информацию у муниципальных ППМС-Центров, органов местного самоуправления муниципальных образований автономного округа, осуществляющих управление в сфере образования, организаций, осуществляющих образовательную деятельность.</w:t>
      </w:r>
    </w:p>
    <w:p w:rsidR="00E06F17" w:rsidRDefault="00E06F1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29.04.2016 N 134-п)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5. Помощь обучающимся, испытывающим трудности в освоении основных общеобразовательных программ, развитии и социальной адаптации, оказывается также организациями, осуществляющими образовательную деятельность.</w:t>
      </w:r>
    </w:p>
    <w:p w:rsidR="00E06F17" w:rsidRDefault="00E06F1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29.04.2016 N 134-п)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6. Помощь обучающимся, испытывающим трудности в освоении основных общеобразовательных программ, своем развитии и социальной адаптации, предоставляется в следующих формах: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1) психолого-педагогического консультирования обучающихся, их родителей (законных представителей) и педагогических работников;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2) коррекционно-развивающих и компенсирующих занятий с обучающимися, логопедической помощи обучающимся;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3) реабилитационных и других медицинских мероприятий;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4) профориентационных и социально-адаптационных занятий.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7. Помощь обучающимся, испытывающим трудности в освоении основных общеобразовательных программ, своем развитии и социальной адаптации, предоставляется педагогами-психологами, социальными педагогами, учителями-логопедами, учителями-дефектологами и иными специалистами ППМС-Центров, организаций, осуществляющих образовательную деятельность.</w:t>
      </w:r>
    </w:p>
    <w:p w:rsidR="00E06F17" w:rsidRDefault="00E06F1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29.04.2016 N 134-п)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8. Специалистами ППМС-Центров, организаций, осуществляющих образовательную деятельность, осуществляется комплекс мероприятий по выявлению причин социальной дезадаптации обучающихся, испытывающих трудности в освоении основных общеобразовательных программ, своем развитии и социальной адаптации, оказанию им помощи и осуществлению их связи с семьей (далее - Комплекс мероприятий).</w:t>
      </w:r>
    </w:p>
    <w:p w:rsidR="00E06F17" w:rsidRDefault="00E06F1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29.04.2016 N 134-п)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9. Комплекс мероприятий включает: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1) диагностическое обследование;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2) консультирование родителей (законных представителей) по выявленным проблемам;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lastRenderedPageBreak/>
        <w:t>3) составление и реализация программ коррекционных и профилактических мероприятий для обучающихся, испытывающих трудности в освоении основных общеобразовательных программ, своем развитии и социальной адаптации, и родителей (законных представителей);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4) динамическое наблюдение за эффективностью проводимых мероприятий.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10. Предоставление помощи обучающимся, испытывающим трудности в освоении основных общеобразовательных программ, своем развитии и социальной адаптации, оказывается на бесплатной основе.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11. Помощь обучающимся, испытывающим трудности в освоении основных общеобразовательных программ, своем развитии и социальной адаптации, предоставляется на основании заявления их родителей (законных представителей).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12. Форма заявления утверждается руководителями ППМС-Центров, организаций, осуществляющих образовательную деятельность, и размещается на сайте ППМС-Центров и организаций, осуществляющих образовательную деятельность.</w:t>
      </w:r>
    </w:p>
    <w:p w:rsidR="00E06F17" w:rsidRDefault="00E06F1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29.04.2016 N 134-п)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13. В заявлении родителей (законных представителей) указываются: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1) наименование организации, осуществляющей образовательную деятельность, или должностного лица, которому оно адресовано;</w:t>
      </w:r>
    </w:p>
    <w:p w:rsidR="00E06F17" w:rsidRDefault="00E06F1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29.04.2016 N 134-п)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2) существо вопросов;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3) форма получения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4) фамилия, имя, отчество родителя (законного представителя), его почтовый адрес, адрес электронной почты;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5) фамилия, имя, отчество, дата рождения обучающегося, испытывающего трудности в освоении основных общеобразовательных программ, своем развитии и социальной адаптации;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14. Заявление подлежит регистрации в журнале регистрации заявлений в день его поступления и должно быть рассмотрено организацией, осуществляющей образовательную деятельность, в течение 3 рабочих дней со дня его регистрации.</w:t>
      </w:r>
    </w:p>
    <w:p w:rsidR="00E06F17" w:rsidRDefault="00E06F1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29.04.2016 N 134-п)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15. В течение 2 рабочих дней с момента рассмотрения заявления руководителем ППМС-Центра, организации, осуществляющей образовательную деятельность, направляется информация родителям (законным представителям) о предоставлении помощи обучающемуся, испытывающему трудности в освоении основных общеобразовательных программ, своем развитии и социальной адаптации, по адресам, указанным в заявлении, для принятия ими решения.</w:t>
      </w:r>
    </w:p>
    <w:p w:rsidR="00E06F17" w:rsidRDefault="00E06F1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29.04.2016 N 134-п)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 xml:space="preserve">16. На сайтах ППМС-Центров и организаций, осуществляющих образовательную </w:t>
      </w:r>
      <w:r>
        <w:lastRenderedPageBreak/>
        <w:t>деятельность, создаются специальные разделы, представляющие информацию об организации помощи обучающимся, испытывающим трудности в освоении основных общеобразовательных программ, развитии и социальной адаптации.</w:t>
      </w:r>
    </w:p>
    <w:p w:rsidR="00E06F17" w:rsidRDefault="00E06F1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29.04.2016 N 134-п)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17. ППМС-Центры: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1) оказывают методическую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испытывающих трудности в освоении основных общеобразовательных программ, своем развитии и социальной адаптации, в том числе осуществляют психолого-педагогическое сопровождение реализации основных общеобразовательных программ;</w:t>
      </w:r>
    </w:p>
    <w:p w:rsidR="00E06F17" w:rsidRDefault="00E06F1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29.04.2016 N 134-п)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2) оказывают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обучению;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3) осуществляют мониторинг эффективности помощи обучающимся, испытывающим трудности в освоении основных общеобразовательных программ, развитии и социальной адаптации, оказываемой организациями, осуществляющими образовательную деятельность.</w:t>
      </w:r>
    </w:p>
    <w:p w:rsidR="00E06F17" w:rsidRDefault="00E06F17">
      <w:pPr>
        <w:pStyle w:val="ConsPlusNormal"/>
        <w:spacing w:before="240"/>
        <w:ind w:firstLine="540"/>
        <w:jc w:val="both"/>
      </w:pPr>
      <w:r>
        <w:t>18. Для оказания методической помощи организациям, осуществляющим образовательную деятельность, ППМС-Центры организуют и проводят семинары, практические занятия, тренинги и другие мероприятия для специалистов, привлекаемых организациями, осуществляющими образовательную деятельность, в целях оказания помощи обучающимся.</w:t>
      </w:r>
    </w:p>
    <w:p w:rsidR="00E06F17" w:rsidRDefault="00E06F1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29.04.2016 N 134-п)</w:t>
      </w:r>
    </w:p>
    <w:p w:rsidR="00E06F17" w:rsidRDefault="00E06F17">
      <w:pPr>
        <w:pStyle w:val="ConsPlusNormal"/>
        <w:jc w:val="both"/>
      </w:pPr>
    </w:p>
    <w:p w:rsidR="00E06F17" w:rsidRDefault="00E06F17">
      <w:pPr>
        <w:pStyle w:val="ConsPlusNormal"/>
        <w:jc w:val="both"/>
      </w:pPr>
    </w:p>
    <w:p w:rsidR="00E06F17" w:rsidRDefault="00E06F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06F17">
      <w:headerReference w:type="default" r:id="rId31"/>
      <w:footerReference w:type="default" r:id="rId3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094" w:rsidRDefault="00D94094">
      <w:pPr>
        <w:spacing w:after="0" w:line="240" w:lineRule="auto"/>
      </w:pPr>
      <w:r>
        <w:separator/>
      </w:r>
    </w:p>
  </w:endnote>
  <w:endnote w:type="continuationSeparator" w:id="0">
    <w:p w:rsidR="00D94094" w:rsidRDefault="00D9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F17" w:rsidRDefault="00E06F1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E06F1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6F17" w:rsidRDefault="00E06F1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6F17" w:rsidRDefault="00E06F1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6F17" w:rsidRDefault="00E06F1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EC08D0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EC08D0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E06F17" w:rsidRDefault="00E06F1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094" w:rsidRDefault="00D94094">
      <w:pPr>
        <w:spacing w:after="0" w:line="240" w:lineRule="auto"/>
      </w:pPr>
      <w:r>
        <w:separator/>
      </w:r>
    </w:p>
  </w:footnote>
  <w:footnote w:type="continuationSeparator" w:id="0">
    <w:p w:rsidR="00D94094" w:rsidRDefault="00D94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E06F1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6F17" w:rsidRDefault="00E06F1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ХМАО - Югры от 05.09.2013 N 359-п</w:t>
          </w:r>
          <w:r>
            <w:rPr>
              <w:sz w:val="16"/>
              <w:szCs w:val="16"/>
            </w:rPr>
            <w:br/>
            <w:t>(ред. от 07.07.2017)</w:t>
          </w:r>
          <w:r>
            <w:rPr>
              <w:sz w:val="16"/>
              <w:szCs w:val="16"/>
            </w:rPr>
            <w:br/>
            <w:t>"О Порядке организации предоставления...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6F17" w:rsidRDefault="00E06F17">
          <w:pPr>
            <w:pStyle w:val="ConsPlusNormal"/>
            <w:jc w:val="center"/>
          </w:pPr>
        </w:p>
        <w:p w:rsidR="00E06F17" w:rsidRDefault="00E06F1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06F17" w:rsidRDefault="00E06F1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04.02.2021</w:t>
          </w:r>
        </w:p>
      </w:tc>
    </w:tr>
  </w:tbl>
  <w:p w:rsidR="00E06F17" w:rsidRDefault="00E06F1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06F17" w:rsidRDefault="00E06F1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1D"/>
    <w:rsid w:val="0055361D"/>
    <w:rsid w:val="00D94094"/>
    <w:rsid w:val="00E06F17"/>
    <w:rsid w:val="00EC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0A06A9-7486-4A06-8D41-C4EB3744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218679&amp;date=04.02.2021&amp;dst=100033&amp;fld=134" TargetMode="External"/><Relationship Id="rId18" Type="http://schemas.openxmlformats.org/officeDocument/2006/relationships/hyperlink" Target="https://login.consultant.ru/link/?req=doc&amp;base=RLAW926&amp;n=131254&amp;date=04.02.2021&amp;dst=100010&amp;fld=134" TargetMode="External"/><Relationship Id="rId26" Type="http://schemas.openxmlformats.org/officeDocument/2006/relationships/hyperlink" Target="https://login.consultant.ru/link/?req=doc&amp;base=RLAW926&amp;n=131254&amp;date=04.02.2021&amp;dst=100009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26&amp;n=131254&amp;date=04.02.2021&amp;dst=100009&amp;fld=13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LAW&amp;n=351254&amp;date=04.02.2021" TargetMode="External"/><Relationship Id="rId17" Type="http://schemas.openxmlformats.org/officeDocument/2006/relationships/hyperlink" Target="https://login.consultant.ru/link/?req=doc&amp;base=RLAW926&amp;n=131254&amp;date=04.02.2021&amp;dst=100009&amp;fld=134" TargetMode="External"/><Relationship Id="rId25" Type="http://schemas.openxmlformats.org/officeDocument/2006/relationships/hyperlink" Target="https://login.consultant.ru/link/?req=doc&amp;base=RLAW926&amp;n=131254&amp;date=04.02.2021&amp;dst=100009&amp;fld=134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154193&amp;date=04.02.2021&amp;dst=100005&amp;fld=134" TargetMode="External"/><Relationship Id="rId20" Type="http://schemas.openxmlformats.org/officeDocument/2006/relationships/hyperlink" Target="https://login.consultant.ru/link/?req=doc&amp;base=RLAW926&amp;n=131254&amp;date=04.02.2021&amp;dst=100009&amp;fld=134" TargetMode="External"/><Relationship Id="rId29" Type="http://schemas.openxmlformats.org/officeDocument/2006/relationships/hyperlink" Target="https://login.consultant.ru/link/?req=doc&amp;base=RLAW926&amp;n=131254&amp;date=04.02.2021&amp;dst=100009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56002&amp;date=04.02.2021&amp;dst=100588&amp;fld=134" TargetMode="External"/><Relationship Id="rId24" Type="http://schemas.openxmlformats.org/officeDocument/2006/relationships/hyperlink" Target="https://login.consultant.ru/link/?req=doc&amp;base=RLAW926&amp;n=131254&amp;date=04.02.2021&amp;dst=100009&amp;fld=134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926&amp;n=131254&amp;date=04.02.2021&amp;dst=100008&amp;fld=134" TargetMode="External"/><Relationship Id="rId23" Type="http://schemas.openxmlformats.org/officeDocument/2006/relationships/hyperlink" Target="https://login.consultant.ru/link/?req=doc&amp;base=RLAW926&amp;n=131254&amp;date=04.02.2021&amp;dst=100009&amp;fld=134" TargetMode="External"/><Relationship Id="rId28" Type="http://schemas.openxmlformats.org/officeDocument/2006/relationships/hyperlink" Target="https://login.consultant.ru/link/?req=doc&amp;base=RLAW926&amp;n=131254&amp;date=04.02.2021&amp;dst=100009&amp;fld=134" TargetMode="External"/><Relationship Id="rId10" Type="http://schemas.openxmlformats.org/officeDocument/2006/relationships/hyperlink" Target="https://login.consultant.ru/link/?req=doc&amp;base=RLAW926&amp;n=154193&amp;date=04.02.2021&amp;dst=100005&amp;fld=134" TargetMode="External"/><Relationship Id="rId19" Type="http://schemas.openxmlformats.org/officeDocument/2006/relationships/hyperlink" Target="https://login.consultant.ru/link/?req=doc&amp;base=RLAW926&amp;n=154193&amp;date=04.02.2021&amp;dst=100005&amp;fld=134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26&amp;n=131254&amp;date=04.02.2021&amp;dst=100005&amp;fld=134" TargetMode="External"/><Relationship Id="rId14" Type="http://schemas.openxmlformats.org/officeDocument/2006/relationships/hyperlink" Target="https://login.consultant.ru/link/?req=doc&amp;base=RLAW926&amp;n=131254&amp;date=04.02.2021&amp;dst=100006&amp;fld=134" TargetMode="External"/><Relationship Id="rId22" Type="http://schemas.openxmlformats.org/officeDocument/2006/relationships/hyperlink" Target="https://login.consultant.ru/link/?req=doc&amp;base=RLAW926&amp;n=131254&amp;date=04.02.2021&amp;dst=100009&amp;fld=134" TargetMode="External"/><Relationship Id="rId27" Type="http://schemas.openxmlformats.org/officeDocument/2006/relationships/hyperlink" Target="https://login.consultant.ru/link/?req=doc&amp;base=RLAW926&amp;n=131254&amp;date=04.02.2021&amp;dst=100009&amp;fld=134" TargetMode="External"/><Relationship Id="rId30" Type="http://schemas.openxmlformats.org/officeDocument/2006/relationships/hyperlink" Target="https://login.consultant.ru/link/?req=doc&amp;base=RLAW926&amp;n=131254&amp;date=04.02.2021&amp;dst=100009&amp;fld=134" TargetMode="External"/><Relationship Id="rId8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2119</Words>
  <Characters>12083</Characters>
  <Application>Microsoft Office Word</Application>
  <DocSecurity>2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ХМАО - Югры от 05.09.2013 N 359-п(ред. от 07.07.2017)"О Порядке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</vt:lpstr>
    </vt:vector>
  </TitlesOfParts>
  <Company>КонсультантПлюс Версия 4018.00.50</Company>
  <LinksUpToDate>false</LinksUpToDate>
  <CharactersWithSpaces>14174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ХМАО - Югры от 05.09.2013 N 359-п(ред. от 07.07.2017)"О Порядке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</dc:title>
  <dc:subject/>
  <dc:creator>Гайфуллина Алсу Набихановна</dc:creator>
  <cp:keywords/>
  <dc:description/>
  <cp:lastModifiedBy>Пользователь Windows</cp:lastModifiedBy>
  <cp:revision>2</cp:revision>
  <cp:lastPrinted>2021-02-25T10:09:00Z</cp:lastPrinted>
  <dcterms:created xsi:type="dcterms:W3CDTF">2021-02-25T10:15:00Z</dcterms:created>
  <dcterms:modified xsi:type="dcterms:W3CDTF">2021-02-25T10:15:00Z</dcterms:modified>
</cp:coreProperties>
</file>