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C09AC">
        <w:trPr>
          <w:trHeight w:hRule="exact" w:val="3031"/>
        </w:trPr>
        <w:tc>
          <w:tcPr>
            <w:tcW w:w="10716" w:type="dxa"/>
          </w:tcPr>
          <w:p w:rsidR="001C09AC" w:rsidRDefault="00EA648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9AC">
        <w:trPr>
          <w:trHeight w:hRule="exact" w:val="8335"/>
        </w:trPr>
        <w:tc>
          <w:tcPr>
            <w:tcW w:w="10716" w:type="dxa"/>
            <w:vAlign w:val="center"/>
          </w:tcPr>
          <w:p w:rsidR="001C09AC" w:rsidRDefault="001C09AC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Администрации города Нижневартовска от 06.10.2015 N 1803</w:t>
            </w:r>
            <w:r>
              <w:rPr>
                <w:sz w:val="48"/>
                <w:szCs w:val="48"/>
              </w:rPr>
              <w:br/>
              <w:t>(ред. от 20.01.2021)</w:t>
            </w:r>
            <w:r>
              <w:rPr>
                <w:sz w:val="48"/>
                <w:szCs w:val="48"/>
              </w:rPr>
              <w:br/>
              <w:t>"Об утверждении стандартов предоставления услуг, оказываемых муниципальными образовательными организациями города Нижневартовска"</w:t>
            </w:r>
            <w:bookmarkEnd w:id="0"/>
          </w:p>
        </w:tc>
      </w:tr>
      <w:tr w:rsidR="001C09AC">
        <w:trPr>
          <w:trHeight w:hRule="exact" w:val="3031"/>
        </w:trPr>
        <w:tc>
          <w:tcPr>
            <w:tcW w:w="10716" w:type="dxa"/>
            <w:vAlign w:val="center"/>
          </w:tcPr>
          <w:p w:rsidR="001C09AC" w:rsidRDefault="001C09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C09AC" w:rsidRDefault="001C0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09A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C09AC" w:rsidRDefault="001C09AC">
      <w:pPr>
        <w:pStyle w:val="ConsPlusNormal"/>
        <w:jc w:val="both"/>
        <w:outlineLvl w:val="0"/>
      </w:pPr>
    </w:p>
    <w:p w:rsidR="001C09AC" w:rsidRDefault="001C09AC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1C09AC" w:rsidRDefault="001C09AC">
      <w:pPr>
        <w:pStyle w:val="ConsPlusTitle"/>
        <w:jc w:val="center"/>
      </w:pPr>
    </w:p>
    <w:p w:rsidR="001C09AC" w:rsidRDefault="001C09AC">
      <w:pPr>
        <w:pStyle w:val="ConsPlusTitle"/>
        <w:jc w:val="center"/>
      </w:pPr>
      <w:r>
        <w:t>ПОСТАНОВЛЕНИЕ</w:t>
      </w:r>
    </w:p>
    <w:p w:rsidR="001C09AC" w:rsidRDefault="001C09AC">
      <w:pPr>
        <w:pStyle w:val="ConsPlusTitle"/>
        <w:jc w:val="center"/>
      </w:pPr>
      <w:r>
        <w:t>от 6 октября 2015 г. N 1803</w:t>
      </w:r>
    </w:p>
    <w:p w:rsidR="001C09AC" w:rsidRDefault="001C09AC">
      <w:pPr>
        <w:pStyle w:val="ConsPlusTitle"/>
        <w:jc w:val="center"/>
      </w:pPr>
    </w:p>
    <w:p w:rsidR="001C09AC" w:rsidRDefault="001C09AC">
      <w:pPr>
        <w:pStyle w:val="ConsPlusTitle"/>
        <w:jc w:val="center"/>
      </w:pPr>
      <w:r>
        <w:t>ОБ УТВЕРЖДЕНИИ СТАНДАРТОВ ПРЕДОСТАВЛЕНИЯ УСЛУГ, ОКАЗЫВАЕМЫХ</w:t>
      </w:r>
    </w:p>
    <w:p w:rsidR="001C09AC" w:rsidRDefault="001C09AC">
      <w:pPr>
        <w:pStyle w:val="ConsPlusTitle"/>
        <w:jc w:val="center"/>
      </w:pPr>
      <w:r>
        <w:t>МУНИЦИПАЛЬНЫМИ ОБРАЗОВАТЕЛЬНЫМИ ОРГАНИЗАЦИЯМИ</w:t>
      </w:r>
    </w:p>
    <w:p w:rsidR="001C09AC" w:rsidRDefault="001C09AC">
      <w:pPr>
        <w:pStyle w:val="ConsPlusTitle"/>
        <w:jc w:val="center"/>
      </w:pPr>
      <w:r>
        <w:t>ГОРОДА НИЖНЕВАРТОВСКА</w:t>
      </w:r>
    </w:p>
    <w:p w:rsidR="001C09AC" w:rsidRDefault="001C09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09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23.06.2016 </w:t>
            </w:r>
            <w:hyperlink r:id="rId9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01.08.2016 </w:t>
            </w:r>
            <w:hyperlink r:id="rId10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03.02.2017 </w:t>
            </w:r>
            <w:hyperlink r:id="rId1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19.05.2017 </w:t>
            </w:r>
            <w:hyperlink r:id="rId12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10.12.2019 </w:t>
            </w:r>
            <w:hyperlink r:id="rId13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 xml:space="preserve">, от 20.01.2021 </w:t>
            </w:r>
            <w:hyperlink r:id="rId1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09AC" w:rsidRDefault="001C09AC">
      <w:pPr>
        <w:pStyle w:val="ConsPlusNormal"/>
        <w:jc w:val="center"/>
      </w:pPr>
    </w:p>
    <w:p w:rsidR="001C09AC" w:rsidRDefault="001C09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распоряжениями Правительства Российской Федерации от 17.12.2009 </w:t>
      </w:r>
      <w:hyperlink r:id="rId16" w:history="1">
        <w:r>
          <w:rPr>
            <w:color w:val="0000FF"/>
          </w:rPr>
          <w:t>N 1993-р</w:t>
        </w:r>
      </w:hyperlink>
      <w:r>
        <w:t xml:space="preserve"> "Об утверждении сводного перечня первоочередных государственных и муниципальных услуг, предоставляемых в электронном виде", от 25.04.2011 </w:t>
      </w:r>
      <w:hyperlink r:id="rId17" w:history="1">
        <w:r>
          <w:rPr>
            <w:color w:val="0000FF"/>
          </w:rPr>
          <w:t>N 729-р</w:t>
        </w:r>
      </w:hyperlink>
      <w:r>
        <w:t xml:space="preserve">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 Утвердить: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1.1. Стандарты предоставления услуг, оказываемых муниципальными образовательными организациями города Нижневартовска: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"Предоставление информации о текущей успеваемости обучающегося муниципальной образовательной организации, ведение электронного дневника и электронного журнала успеваемости" согласно </w:t>
      </w:r>
      <w:hyperlink w:anchor="Par41" w:tooltip="СТАНДАРТ" w:history="1">
        <w:r>
          <w:rPr>
            <w:color w:val="0000FF"/>
          </w:rPr>
          <w:t>приложению 1</w:t>
        </w:r>
      </w:hyperlink>
      <w:r>
        <w:t>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"Зачисление в образовательное учреждение" согласно </w:t>
      </w:r>
      <w:hyperlink w:anchor="Par131" w:tooltip="СТАНДАРТ" w:history="1">
        <w:r>
          <w:rPr>
            <w:color w:val="0000FF"/>
          </w:rPr>
          <w:t>приложению 2</w:t>
        </w:r>
      </w:hyperlink>
      <w:r>
        <w:t>;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согласно </w:t>
      </w:r>
      <w:hyperlink w:anchor="Par385" w:tooltip="СТАНДАРТ" w:history="1">
        <w:r>
          <w:rPr>
            <w:color w:val="0000FF"/>
          </w:rPr>
          <w:t>приложению 3</w:t>
        </w:r>
      </w:hyperlink>
      <w:r>
        <w:t>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"Предоставление информации о реализации программ начального общего, основного общего, среднего общего образования, а также дополнительных общеобразовательных программ" согласно </w:t>
      </w:r>
      <w:hyperlink w:anchor="Par464" w:tooltip="СТАНДАРТ" w:history="1">
        <w:r>
          <w:rPr>
            <w:color w:val="0000FF"/>
          </w:rPr>
          <w:t>приложению 4</w:t>
        </w:r>
      </w:hyperlink>
      <w:r>
        <w:t>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1.2. Примерную форму </w:t>
      </w:r>
      <w:hyperlink w:anchor="Par542" w:tooltip="ПРИМЕРНАЯ ФОРМА" w:history="1">
        <w:r>
          <w:rPr>
            <w:color w:val="0000FF"/>
          </w:rPr>
          <w:t>заявления</w:t>
        </w:r>
      </w:hyperlink>
      <w:r>
        <w:t xml:space="preserve"> о предоставлении услуг, оказываемых муниципальными образовательными организациями города Нижневартовска, согласно приложению 5.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 Пресс-службе администрации города (Н.В. Ложева) опубликовать постановление в газете "Варта".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4.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Воликовскую, директора департамента образования администрации города И.В. Святченко.</w:t>
      </w:r>
    </w:p>
    <w:p w:rsidR="001C09AC" w:rsidRDefault="001C09AC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</w:pPr>
      <w:r>
        <w:t>Исполняющий обязанности</w:t>
      </w:r>
    </w:p>
    <w:p w:rsidR="001C09AC" w:rsidRDefault="001C09AC">
      <w:pPr>
        <w:pStyle w:val="ConsPlusNormal"/>
        <w:jc w:val="right"/>
      </w:pPr>
      <w:r>
        <w:t>главы администрации города</w:t>
      </w:r>
    </w:p>
    <w:p w:rsidR="001C09AC" w:rsidRDefault="001C09AC">
      <w:pPr>
        <w:pStyle w:val="ConsPlusNormal"/>
        <w:jc w:val="right"/>
      </w:pPr>
      <w:r>
        <w:t>С.А.ЛЕВКИН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  <w:outlineLvl w:val="0"/>
      </w:pPr>
      <w:r>
        <w:t>Приложение 1</w:t>
      </w:r>
    </w:p>
    <w:p w:rsidR="001C09AC" w:rsidRDefault="001C09AC">
      <w:pPr>
        <w:pStyle w:val="ConsPlusNormal"/>
        <w:jc w:val="right"/>
      </w:pPr>
      <w:r>
        <w:t>к постановлению</w:t>
      </w:r>
    </w:p>
    <w:p w:rsidR="001C09AC" w:rsidRDefault="001C09AC">
      <w:pPr>
        <w:pStyle w:val="ConsPlusNormal"/>
        <w:jc w:val="right"/>
      </w:pPr>
      <w:r>
        <w:t>администрации города</w:t>
      </w:r>
    </w:p>
    <w:p w:rsidR="001C09AC" w:rsidRDefault="001C09AC">
      <w:pPr>
        <w:pStyle w:val="ConsPlusNormal"/>
        <w:jc w:val="right"/>
      </w:pPr>
      <w:r>
        <w:t>от 06.10.2015 N 1803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</w:pPr>
      <w:bookmarkStart w:id="1" w:name="Par41"/>
      <w:bookmarkEnd w:id="1"/>
      <w:r>
        <w:t>СТАНДАРТ</w:t>
      </w:r>
    </w:p>
    <w:p w:rsidR="001C09AC" w:rsidRDefault="001C09AC">
      <w:pPr>
        <w:pStyle w:val="ConsPlusTitle"/>
        <w:jc w:val="center"/>
      </w:pPr>
      <w:r>
        <w:t>ПРЕДОСТАВЛЕНИЯ УСЛУГИ, ОКАЗЫВАЕМОЙ МУНИЦИПАЛЬНЫМИ</w:t>
      </w:r>
    </w:p>
    <w:p w:rsidR="001C09AC" w:rsidRDefault="001C09AC">
      <w:pPr>
        <w:pStyle w:val="ConsPlusTitle"/>
        <w:jc w:val="center"/>
      </w:pPr>
      <w:r>
        <w:t>ОБРАЗОВАТЕЛЬНЫМИ ОРГАНИЗАЦИЯМИ ГОРОДА НИЖНЕВАРТОВСКА,</w:t>
      </w:r>
    </w:p>
    <w:p w:rsidR="001C09AC" w:rsidRDefault="001C09AC">
      <w:pPr>
        <w:pStyle w:val="ConsPlusTitle"/>
        <w:jc w:val="center"/>
      </w:pPr>
      <w:r>
        <w:t>"ПРЕДОСТАВЛЕНИЕ ИНФОРМАЦИИ О ТЕКУЩЕЙ УСПЕВАЕМОСТИ</w:t>
      </w:r>
    </w:p>
    <w:p w:rsidR="001C09AC" w:rsidRDefault="001C09AC">
      <w:pPr>
        <w:pStyle w:val="ConsPlusTitle"/>
        <w:jc w:val="center"/>
      </w:pPr>
      <w:r>
        <w:t>ОБУЧАЮЩЕГОСЯ МУНИЦИПАЛЬНОЙ ОБРАЗОВАТЕЛЬНОЙ ОРГАНИЗАЦИИ,</w:t>
      </w:r>
    </w:p>
    <w:p w:rsidR="001C09AC" w:rsidRDefault="001C09AC">
      <w:pPr>
        <w:pStyle w:val="ConsPlusTitle"/>
        <w:jc w:val="center"/>
      </w:pPr>
      <w:r>
        <w:t>ВЕДЕНИЕ ЭЛЕКТРОННОГО ДНЕВНИКА И ЭЛЕКТРОННОГО</w:t>
      </w:r>
    </w:p>
    <w:p w:rsidR="001C09AC" w:rsidRDefault="001C09AC">
      <w:pPr>
        <w:pStyle w:val="ConsPlusTitle"/>
        <w:jc w:val="center"/>
      </w:pPr>
      <w:r>
        <w:t>ЖУРНАЛА УСПЕВАЕМОСТИ"</w:t>
      </w:r>
    </w:p>
    <w:p w:rsidR="001C09AC" w:rsidRDefault="001C09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09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01.08.2016 N 1133)</w:t>
            </w:r>
          </w:p>
        </w:tc>
      </w:tr>
    </w:tbl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I. Общие положения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1.1. Стандарт предоставления услуги "Предоставление информации о текущей успеваемости обучающегося муниципальной образовательной организации, ведение электронного дневника и электронного журнала успеваемости" (далее - Стандарт) устанавливает сроки и последовательность процедур и действий муниципальных образовательных организаций города Нижневартовска при предоставлении услуги "Предоставление информации о текущей успеваемости обучающегося муниципальной образовательной организации, ведение электронного дневника и электронного журнала успеваемости" (далее - Услуга), а также порядок их взаимодействия с заявителями при предоставлении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1.2. Перечень муниципальных образовательных организаций города Нижневартовска, в отношении которых применяется Стандарт.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Предоставление Услуги осуществляют муниципальные образовательные организации, реализующие программы начального общего, основного общего, среднего общего образования (далее - общеобразовательные организации).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Информация о месте нахождения, справочных телефонах, адресе электронной почты, графике работы общеобразовательных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порядке предоставления Услуги, текст Стандарта размещаются на информационных стендах в местах предоставления Услуги и в информационно-телекоммуникационной сети "Интернет":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на официальных сайтах общеобразовательных организаций;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(86.gosuslugi.ru) (далее - региональный портал).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1.3. Получателями Услуги являются физические лица: родители (законные представители) обучающихся, обучающиеся.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1.4. Перечень нормативных правовых актов, регулирующих предоставление Услуги: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25.04.2011 N 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II. Стандарт предоставления Услуги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2.1. Основанием для начала выполнения административных процедур по предоставлению Услуги является: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устное (письменное) заявление, поступившее лично, по факсу, почте или в электронном виде в общеобразовательную организацию, в том числе через Единый или региональный портал, по вопросу предоставления информации о текущей успеваемости обучающегося общеобразовательной организации;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письменное заявление, поступившее лично, по факсу, почте или в электронном виде в общеобразовательную организацию, в том числе через Единый или региональный портал, по вопросу предоставления оперативного доступа к информации о текущей успеваемости обучающегося в форме электронного дневника и электронного журнала успеваемости.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 подаче заявления родители (законные представители) обучающихся или обучающиеся дают согласие на обработку персональных данных.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Примерная форма </w:t>
      </w:r>
      <w:hyperlink w:anchor="Par542" w:tooltip="ПРИМЕРНАЯ ФОРМА" w:history="1">
        <w:r>
          <w:rPr>
            <w:color w:val="0000FF"/>
          </w:rPr>
          <w:t>заявления</w:t>
        </w:r>
      </w:hyperlink>
      <w:r>
        <w:t xml:space="preserve"> о предоставлении Услуги представлена в приложении 5 к настоящему постановлению.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2.2. Исполнение Услуги предусматривает предоставление информации о текущей успеваемости обучающегося, ведение электронного дневника и электронного журнала успеваемости общеобразовательной организацией.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2.3. Выполнение административных действий в рамках исполнения Услуги осуществляется общеобразовательной организацией.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Распределение должностных обязанностей по выполнению административных процедур устанавливается локальным актом общеобразовательной организации.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Общеобразовательная организация организует программное и техническое обеспечение ведения электронного дневника и электронного журнала успеваемости.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2.4. Предоставление Услуги включает в себя следующие административные процедуры: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информирование о предоставлении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прием и регистрация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рассмотрение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ведение электронного дневника и электронного журнала успеваемости;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предоставление информации о текущей успеваемости обучающегося.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 Требования к срокам выполнения административных процедур.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Доступ к электронному дневнику и электронному журналу успеваемости (присвоение и выдача индивидуального пароля для доступа) предоставляется общеобразовательной организацией не позднее 15 рабочих дней с даты подачи заявления о предоставлении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Текущие данные об успеваемости обучающегося вносятся общеобразовательной организацией в электронный журнал ежедневно в соответствии с расписанием календарного дня проведения уроков (занятий) в течение всего учебного года.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Срок представления ответа на устное (письменное) заявление о предоставлении информации о текущей успеваемости обучающегося составляет не более 15 рабочих дней со дня поступления заявления.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 Результат предоставления Услуги: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2.6.1. Предоставление заявителю актуальной и достоверной информации о текущей успеваемости обучающегося по запросу заявителя.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2.6.2. Своевременное и объективное ведение электронного дневника, представляющего совокупность следующих сведений: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сведения о результатах текущего контроля успеваемости обучающегося;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сведения о результатах промежуточной аттестации обучающегося;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сведения о результатах итоговой аттестации обучающегося;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сведения о посещаемости уроков (занятий);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сведения о расписании уроков (занятий);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сведения об изменениях, вносимых в расписание уроков (занятий);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2.7. Показателями качества предоставления Услуги являются: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соблюдение общеобразовательными организациями, оказывающими Услугу, сроков предоставления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объективность информации в базе данных электронного дневника и электронного журнала успеваемости;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отсутствие обоснованных жалоб заявителей на качество предоставления Услуги, решения и действия (бездействие) должностных лиц, принимаемые и осуществляемые в ходе предоставления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2.8. Показателем доступности предоставления Услуги является 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образования администрации города (далее - департамент) и общеобразовательных организаций, на Едином и региональном порталах.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2.9. Услуга предоставляется бесплатно.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2.10. Основания для отказа в предоставлении Услуги не предусмотрены.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2.11. На входе в здание общеобразовательной организации размещается информационная табличка (вывеска), содержащая информацию о наименовании общеобразовательной организации, предоставляющей Услугу, графике работы.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Все помещения, в которых предоставляется Услуга, оборудуются в соответствии с санитарно-эпидемиологическими требованиями, правилами пожарной безопасности, нормами охраны труда и размещаются преимущественно на нижних этажах зданий или в отдельно стоящих зданиях.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Места предоставления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C09AC" w:rsidRDefault="001C09A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2.12. 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III. Контроль за соблюдением Стандарта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3.1. Порядок контроля.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Услуги, соблюдением и исполнением работниками положений Стандарта и принятием решений осуществляется должностными лицами общеобразовательной организации, ответственными за организацию работы по предоставлению Услуги. Персональная ответственность закрепляется в должностных инструкциях работников в соответствии с требованиями законодательства.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3.2. Обучающиеся и родители (законные представители) могут обращаться с замечаниями и предложениями по вопросам предоставления Услуги в общеобразовательную организацию, департамент.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3.3. Жалоба подается в письменной форме на бумажном носителе, в электронной форме в департамент, общеобразовательную организацию. Жалоба может быть направлена по почте, с использованием информационно-телекоммуникационной сети "Интернет", Единого и регионального порталов, Портала системы образования города Нижневартовска, а также может быть принята при личном приеме заявителя.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3.4. Жалоба, поступившая в департамент, общеобразовательную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3.5. Руководитель общеобразовательной организации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общеобразовательных организаций применяются установленные действующим законодательством меры ответственности.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  <w:outlineLvl w:val="0"/>
      </w:pPr>
      <w:r>
        <w:t>Приложение 2</w:t>
      </w:r>
    </w:p>
    <w:p w:rsidR="001C09AC" w:rsidRDefault="001C09AC">
      <w:pPr>
        <w:pStyle w:val="ConsPlusNormal"/>
        <w:jc w:val="right"/>
      </w:pPr>
      <w:r>
        <w:t>к постановлению</w:t>
      </w:r>
    </w:p>
    <w:p w:rsidR="001C09AC" w:rsidRDefault="001C09AC">
      <w:pPr>
        <w:pStyle w:val="ConsPlusNormal"/>
        <w:jc w:val="right"/>
      </w:pPr>
      <w:r>
        <w:t>администрации города</w:t>
      </w:r>
    </w:p>
    <w:p w:rsidR="001C09AC" w:rsidRDefault="001C09AC">
      <w:pPr>
        <w:pStyle w:val="ConsPlusNormal"/>
        <w:jc w:val="right"/>
      </w:pPr>
      <w:r>
        <w:t>от 06.10.2015 N 1803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</w:pPr>
      <w:bookmarkStart w:id="2" w:name="Par131"/>
      <w:bookmarkEnd w:id="2"/>
      <w:r>
        <w:t>СТАНДАРТ</w:t>
      </w:r>
    </w:p>
    <w:p w:rsidR="001C09AC" w:rsidRDefault="001C09AC">
      <w:pPr>
        <w:pStyle w:val="ConsPlusTitle"/>
        <w:jc w:val="center"/>
      </w:pPr>
      <w:r>
        <w:t>ПРЕДОСТАВЛЕНИЯ УСЛУГИ, ОКАЗЫВАЕМОЙ МУНИЦИПАЛЬНЫМИ</w:t>
      </w:r>
    </w:p>
    <w:p w:rsidR="001C09AC" w:rsidRDefault="001C09AC">
      <w:pPr>
        <w:pStyle w:val="ConsPlusTitle"/>
        <w:jc w:val="center"/>
      </w:pPr>
      <w:r>
        <w:t>ОБРАЗОВАТЕЛЬНЫМИ ОРГАНИЗАЦИЯМИ ГОРОДА НИЖНЕВАРТОВСКА,</w:t>
      </w:r>
    </w:p>
    <w:p w:rsidR="001C09AC" w:rsidRDefault="001C09AC">
      <w:pPr>
        <w:pStyle w:val="ConsPlusTitle"/>
        <w:jc w:val="center"/>
      </w:pPr>
      <w:r>
        <w:t>"ЗАЧИСЛЕНИЕ В ОБРАЗОВАТЕЛЬНОЕ УЧРЕЖДЕНИЕ"</w:t>
      </w:r>
    </w:p>
    <w:p w:rsidR="001C09AC" w:rsidRDefault="001C09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09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23.06.2016 </w:t>
            </w:r>
            <w:hyperlink r:id="rId2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01.08.2016 </w:t>
            </w:r>
            <w:hyperlink r:id="rId26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19.05.2017 </w:t>
            </w:r>
            <w:hyperlink r:id="rId27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,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10.12.2019 </w:t>
            </w:r>
            <w:hyperlink r:id="rId28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 xml:space="preserve">, от 20.01.2021 </w:t>
            </w:r>
            <w:hyperlink r:id="rId2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I. Общие положения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1.1. Стандарт предоставления услуги "Зачисление в образовательное учреждение" (далее - Стандарт) устанавливает сроки и последовательность процедур и действий муниципальных образовательных организаций города Нижневартовска при предоставлении услуги "Зачисление в образовательное учреждение" (далее - Услуга), а также порядок их взаимодействия с заявителями при предоставлении Услуги.</w:t>
      </w:r>
    </w:p>
    <w:p w:rsidR="001C09AC" w:rsidRDefault="001C09AC">
      <w:pPr>
        <w:pStyle w:val="ConsPlusNormal"/>
        <w:jc w:val="both"/>
      </w:pPr>
      <w:r>
        <w:t xml:space="preserve">(п. 1.1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1.2. Перечень муниципальных образовательных организаций города Нижневартовска, в отношении которых применяется Стандарт.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Предоставление Услуги в части зачисления в муниципальные образовательные организации, реализующие программы начального общего, основного общего, среднего общего образования, осуществляют муниципальные общеобразовательные организации (далее - общеобразовательные организации).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Предоставление Услуги в части зачисления в муниципальные организации дополнительного образования осуществляют муниципальные организации дополнительного образования, подведомственные департаменту образования администрации города (далее - образовательные организации).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Информация о месте нахождения, справочных телефонах, адресе электронной почты, графике работы общеобразовательных (образовательных)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порядке предоставления Услуги, текст Стандарта размещаются на информационных стендах в местах предоставления Услуги и в информационно-телекоммуникационной сети "Интернет":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на официальных сайтах общеобразовательных (образовательных) организаций;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(86.gosuslugi.ru) (далее - региональный портал).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1.3. Получателями Услуги являются физические лица: родители (законные представители) несовершеннолетних детей, совершеннолетние граждане.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1.4. Перечень нормативных правовых актов, регулирующих предоставление Услуги: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28.08.2020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образования".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II. Стандарт предоставления Услуги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2.1. Основанием для начала выполнения административных процедур по предоставлению Услуги является письменное заявление о зачислении в общеобразовательную (образовательную) организацию, поступившее: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лично в общеобразовательную (образовательную) организацию;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через операторов почтовой связи общего пользования заказным письмом с уведомлением о вручении;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(образовательной) организации или электронной информационной системы общеобразовательной (образовательной) организации, в том числе с использованием функционала официального сайта общеобразовательной (образовательной) организации в информационно-телекоммуникационной сети "Интернет" или иным способом с использованием информационно-телекоммуникационной сети "Интернет";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 использованием функционала (сервисов) Единого или регионального порталов.</w:t>
      </w:r>
    </w:p>
    <w:p w:rsidR="001C09AC" w:rsidRDefault="001C09AC">
      <w:pPr>
        <w:pStyle w:val="ConsPlusNormal"/>
        <w:jc w:val="both"/>
      </w:pPr>
      <w:r>
        <w:t xml:space="preserve">(п. 2.1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2.2. Исполнение Услуги предусматривает зачисление в общеобразовательную (образовательную) организацию либо отказ в предоставлении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2.3. Выполнение административных действий в рамках исполнения Услуги осуществляется общеобразовательной (образовательной) организацией.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Распределение должностных обязанностей по выполнению административных процедур устанавливается локальным актом общеобразовательной (образовательной) организации.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Правила приема в конкретную общеобразовательную (образовательную) организацию на обучение по общеобразовательным программам устанавливаются в части, не урегулированной законодательством об образовании, общеобразовательной (образовательной) организацией самостоятельно.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Право внеочередного и первоочередного предоставления места в общеобразовательной организации предоставляется гражданам, предусмотренным федеральным законодательством, в соответствии с </w:t>
      </w:r>
      <w:hyperlink w:anchor="Par262" w:tooltip="ПЕРЕЧЕНЬ" w:history="1">
        <w:r>
          <w:rPr>
            <w:color w:val="0000FF"/>
          </w:rPr>
          <w:t>перечнем</w:t>
        </w:r>
      </w:hyperlink>
      <w:r>
        <w:t xml:space="preserve"> категорий граждан и документов, подтверждающих право внеочередного или первоочередного предоставления места в общеобразовательной организации, указанным в приложении к Стандарту.</w:t>
      </w:r>
    </w:p>
    <w:p w:rsidR="001C09AC" w:rsidRDefault="001C09A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19.05.2017 N 755)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2.4. Предоставление Услуги включает в себя следующие административные процедуры: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информирование о предоставлении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прием и регистрация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рассмотрение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зачисление в общеобразовательную (образовательную) организацию (мотивированный отказ в зачислении).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 Требования к срокам выполнения административных процедур.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2.5.1. Прием заявителей должностным лицом общеобразовательной (образовательной) организации, прием и регистрация заявлений о предоставлении Услуги производится ежедневно в рабочее время (кроме выходных и нерабочих праздничных дней).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2.5.2 Руководитель общеобразовательной организации издает распорядительные акты: о приеме на обучение детей в первый класс - в течение 3 рабочих дней после завершения приема заявлений о приеме на обучение в первый класс; о приеме на обучение детей или поступающих - в течение 5 рабочих дней после приема заявлений о приеме на обучение и представленных документов.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Решение о зачислении в образовательную организацию (мотивированный отказ в зачислении) принимается в течение 7 рабочих дней со дня поступления заявления о предоставлении Услуги в образовательную организацию.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19.05.2017 N 755)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2.5.3. Прием заявлений о приеме на обучение в первый класс в общеобразовательную организацию: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для детей, указанных в </w:t>
      </w:r>
      <w:hyperlink w:anchor="Par262" w:tooltip="ПЕРЕЧЕНЬ" w:history="1">
        <w:r>
          <w:rPr>
            <w:color w:val="0000FF"/>
          </w:rPr>
          <w:t>приложении 1</w:t>
        </w:r>
      </w:hyperlink>
      <w:r>
        <w:t xml:space="preserve"> к Стандарту, а также проживающих на закрепленной территории, начинается 1 апреля текущего года и завершается 30 июня текущего года;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для детей, не проживающих на закрепленной территории, начинается 6 июля текущего года до момента заполнения свободных мест, но не позднее 5 сентября текущего года.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Общеобразовательные организации, закончившие прием в первый класс всех детей, указанных в </w:t>
      </w:r>
      <w:hyperlink w:anchor="Par262" w:tooltip="ПЕРЕЧЕНЬ" w:history="1">
        <w:r>
          <w:rPr>
            <w:color w:val="0000FF"/>
          </w:rPr>
          <w:t>приложении 1</w:t>
        </w:r>
      </w:hyperlink>
      <w:r>
        <w:t xml:space="preserve"> к Стандарту,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Прием в общеобразовательную организацию осуществляется в течение всего учебного года при наличии свободных мест.</w:t>
      </w:r>
    </w:p>
    <w:p w:rsidR="001C09AC" w:rsidRDefault="001C09AC">
      <w:pPr>
        <w:pStyle w:val="ConsPlusNormal"/>
        <w:jc w:val="both"/>
      </w:pPr>
      <w:r>
        <w:t xml:space="preserve">(пп. 2.5.3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2.5.4. Зачисление в образовательную организацию: прием заявлений о зачислении в образовательную организацию осуществляется в течение календарного года.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Примерная форма </w:t>
      </w:r>
      <w:hyperlink w:anchor="Par542" w:tooltip="ПРИМЕРНАЯ ФОРМА" w:history="1">
        <w:r>
          <w:rPr>
            <w:color w:val="0000FF"/>
          </w:rPr>
          <w:t>заявления</w:t>
        </w:r>
      </w:hyperlink>
      <w:r>
        <w:t xml:space="preserve"> о предоставлении Услуги представлена в приложении 5 к настоящему постановлению.</w:t>
      </w:r>
    </w:p>
    <w:p w:rsidR="001C09AC" w:rsidRDefault="001C09A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2.6.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документов, указанных в </w:t>
      </w:r>
      <w:hyperlink w:anchor="Par204" w:tooltip="2.6.1. Требования к документам, предъявляемым заявителями для предоставления Услуги в части зачисления в общеобразовательную организацию." w:history="1">
        <w:r>
          <w:rPr>
            <w:color w:val="0000FF"/>
          </w:rPr>
          <w:t>подпункте 2.6.1 пункта 2.6</w:t>
        </w:r>
      </w:hyperlink>
      <w:r>
        <w:t xml:space="preserve"> Стандарта, а поступающий - оригинал документа, удостоверяющего личность поступающего.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 подаче заявления родители (законные представители) несовершеннолетних детей или поступающие дают согласие на обработку персональных данных.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Примерная </w:t>
      </w:r>
      <w:hyperlink w:anchor="Par286" w:tooltip="ПРИМЕРНАЯ ФОРМА" w:history="1">
        <w:r>
          <w:rPr>
            <w:color w:val="0000FF"/>
          </w:rPr>
          <w:t>форма</w:t>
        </w:r>
      </w:hyperlink>
      <w:r>
        <w:t xml:space="preserve"> заявления о приеме на обучение в общеобразовательную организацию представлена в приложении 2 к Стандарту.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Примерная форма </w:t>
      </w:r>
      <w:hyperlink w:anchor="Par542" w:tooltip="ПРИМЕРНАЯ ФОРМА" w:history="1">
        <w:r>
          <w:rPr>
            <w:color w:val="0000FF"/>
          </w:rPr>
          <w:t>заявления</w:t>
        </w:r>
      </w:hyperlink>
      <w:r>
        <w:t xml:space="preserve"> о предоставлении Услуги представлена в приложении 5 к настоящему постановлению.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Для получения Услуги в электронном виде заявление подается с использованием Единого или регионального портала. Документы представляются заявителем непосредственно в общеобразовательную (образовательную) организацию.</w:t>
      </w:r>
    </w:p>
    <w:p w:rsidR="001C09AC" w:rsidRDefault="001C09AC">
      <w:pPr>
        <w:pStyle w:val="ConsPlusNormal"/>
        <w:spacing w:before="240"/>
        <w:ind w:firstLine="540"/>
        <w:jc w:val="both"/>
      </w:pPr>
      <w:bookmarkStart w:id="3" w:name="Par204"/>
      <w:bookmarkEnd w:id="3"/>
      <w:r>
        <w:t>2.6.1. Требования к документам, предъявляемым заявителями для предоставления Услуги в части зачисления в общеобразовательную организацию.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Для получения Услуги родители (законные представители), поступающий представляют следующие документы: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копия документа, удостоверяющего личность родителя (законного представителя) ребенка или поступающего;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копия свидетельства о рождении ребенка или документа, подтверждающего родство заявителя;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копия документа, подтверждающего установление опеки или попечительства (при необходимости);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справки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копия заключения психолого-медико-педагогической комиссии (при наличии).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Информацию о регистрации ребенка или поступающего по месту жительства или по месту пребывания на закрепленной территории общеобразовательные организации запрашивают в рамках межведомственного информационного взаимодействия. Заявитель вправе представить указанную информацию по собственной инициативе.</w:t>
      </w:r>
    </w:p>
    <w:p w:rsidR="001C09AC" w:rsidRDefault="001C09AC">
      <w:pPr>
        <w:pStyle w:val="ConsPlusNormal"/>
        <w:jc w:val="both"/>
      </w:pPr>
      <w:r>
        <w:t xml:space="preserve">(пп. 2.6.1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2.6.2. Требования к документам, предъявляемым заявителями для предоставления Услуги в части зачисления в образовательную организацию.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 зачислении в образовательную организацию учитываются возрастные и индивидуальные особенности детей.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 зачислении детей для обучения по дополнительным общеобразовательным программам в области физической культуры и спорта представляется медицинская справка об отсутствии противопоказаний к занятию соответствующим видом спорта.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2.6.3.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2.6.4. Копии предъявляемых при приеме документов хранятся в общеобразовательной (образовательной) организации на время обучения ребенка.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2.6.5. 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поступающему выдается документ, заверенный подписью должностного лица общеобразовательной (образовательной)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C09AC" w:rsidRDefault="001C09AC">
      <w:pPr>
        <w:pStyle w:val="ConsPlusNormal"/>
        <w:jc w:val="both"/>
      </w:pPr>
      <w:r>
        <w:t xml:space="preserve">(пп. 2.6.5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20.01.2021 N 29)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2.6.6. Родители (законные представители) детей имеют право по своему усмотрению представлять другие документы.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2.6.7. Требование представления других документов в качестве основания для предоставления Услуги не допускается.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2.7. Результат предоставления Услуги: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зачисление в общеобразовательную (образовательную) организацию;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отказ в зачислении по следующим причинам: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наличие противопоказаний для обучения по дополнительным общеобразовательным программам в области физической культуры и спорта;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отсутствие свободных мест в общеобразовательной организации.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2.8. Показателями качества предоставления Услуги являются: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соблюдение общеобразовательными (образовательными) организациями, оказывающими Услугу, сроков предоставления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отсутствие обоснованных жалоб заявителей на качество предоставления Услуги, решения и действия (бездействие) должностных лиц, принимаемые и осуществляемые в ходе предоставления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восстановление нарушенных прав заявителя.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2.9. Показателем доступности предоставления Услуги является 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образования администрации города (далее - департамент) и общеобразовательных (образовательных) организаций, на Едином и региональном порталах.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2.10. Услуга предоставляется бесплатно.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2.11. На входе в здание общеобразовательной (образовательной) организации размещается информационная табличка (вывеска), содержащая информацию о наименовании общеобразовательной (образовательной) организации, предоставляющей Услугу, графике работы.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Все помещения, в которых предоставляется Услуга, оборудуются в соответствии с санитарно-эпидемиологическими требованиями, правилами пожарной безопасности, нормами охраны труда и размещаются преимущественно на нижних этажах зданий или в отдельно стоящих зданиях.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Места предоставления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C09AC" w:rsidRDefault="001C09A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2.12. 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III. Контроль за соблюдением Стандарта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3.1. Порядок контроля.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Услуги, соблюдением и исполнением работниками положений Стандарта и принятием решений осуществляется должностными лицами общеобразовательной (образовательной) организации, ответственными за организацию работы по предоставлению Услуги. Персональная ответственность закрепляется в должностных инструкциях работников в соответствии с требованиями законодательства.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3.2. Обучающиеся и родители (законные представители) могут обращаться с замечаниями и предложениями по вопросам предоставления Услуги в общеобразовательную (образовательную) организацию, департамент.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3.3. Жалоба подается в письменной форме на бумажном носителе, в электронной форме в департамент, общеобразовательную (образовательную) организацию. Жалоба может быть направлена по почте, с использованием информационно-телекоммуникационной сети "Интернет", Единого и регионального порталов, Портала системы образования города Нижневартовска, а также может быть принята при личном приеме заявителя.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3.4. Жалоба, поступившая в департамент, общеобразовательную (образовательную)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3.5. Руководитель общеобразовательной (образовательной) организации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общеобразовательных (образовательных) организаций применяются установленные действующим законодательством меры ответственности.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  <w:outlineLvl w:val="1"/>
      </w:pPr>
      <w:r>
        <w:t>Приложение 1</w:t>
      </w:r>
    </w:p>
    <w:p w:rsidR="001C09AC" w:rsidRDefault="001C09AC">
      <w:pPr>
        <w:pStyle w:val="ConsPlusNormal"/>
        <w:jc w:val="right"/>
      </w:pPr>
      <w:r>
        <w:t>к Стандарту предоставления услуги, оказываемой</w:t>
      </w:r>
    </w:p>
    <w:p w:rsidR="001C09AC" w:rsidRDefault="001C09AC">
      <w:pPr>
        <w:pStyle w:val="ConsPlusNormal"/>
        <w:jc w:val="right"/>
      </w:pPr>
      <w:r>
        <w:t>муниципальными образовательными организациями города</w:t>
      </w:r>
    </w:p>
    <w:p w:rsidR="001C09AC" w:rsidRDefault="001C09AC">
      <w:pPr>
        <w:pStyle w:val="ConsPlusNormal"/>
        <w:jc w:val="right"/>
      </w:pPr>
      <w:r>
        <w:t>Нижневартовска, "Зачисление в образовательное учреждение"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</w:pPr>
      <w:bookmarkStart w:id="4" w:name="Par262"/>
      <w:bookmarkEnd w:id="4"/>
      <w:r>
        <w:t>ПЕРЕЧЕНЬ</w:t>
      </w:r>
    </w:p>
    <w:p w:rsidR="001C09AC" w:rsidRDefault="001C09AC">
      <w:pPr>
        <w:pStyle w:val="ConsPlusTitle"/>
        <w:jc w:val="center"/>
      </w:pPr>
      <w:r>
        <w:t>КАТЕГОРИЙ ГРАЖДАН, ИМЕЮЩИХ ОСОБЫЕ ПРАВА (ПРЕИМУЩЕСТВА)</w:t>
      </w:r>
    </w:p>
    <w:p w:rsidR="001C09AC" w:rsidRDefault="001C09AC">
      <w:pPr>
        <w:pStyle w:val="ConsPlusTitle"/>
        <w:jc w:val="center"/>
      </w:pPr>
      <w:r>
        <w:t>ПРИ ПРИЕМЕ НА ОБУЧЕНИЕ В ОБЩЕОБРАЗОВАТЕЛЬНУЮ ОРГАНИЗАЦИЮ</w:t>
      </w:r>
    </w:p>
    <w:p w:rsidR="001C09AC" w:rsidRDefault="001C09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09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20.01.2021 N 29)</w:t>
            </w:r>
          </w:p>
        </w:tc>
      </w:tr>
    </w:tbl>
    <w:p w:rsidR="001C09AC" w:rsidRDefault="001C09AC">
      <w:pPr>
        <w:pStyle w:val="ConsPlusNormal"/>
        <w:jc w:val="center"/>
      </w:pPr>
    </w:p>
    <w:p w:rsidR="001C09AC" w:rsidRDefault="001C09AC">
      <w:pPr>
        <w:pStyle w:val="ConsPlusNormal"/>
        <w:ind w:firstLine="540"/>
        <w:jc w:val="both"/>
      </w:pPr>
      <w:r>
        <w:t xml:space="preserve">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предоставлены особые права (преимущества) при приеме на обучение.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 В первоочередном порядке предоставляются места в общеобразовательных организациях: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детям, указанным в </w:t>
      </w:r>
      <w:hyperlink r:id="rId5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27.05.1998 N 76-ФЗ "О статусе военнослужащих", по месту жительства их семей;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детям, указанным в </w:t>
      </w:r>
      <w:hyperlink r:id="rId5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07.02.2011 N 3-ФЗ "О полиции";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детям сотрудников органов внутренних дел, не являющихся сотрудниками полиции;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детям, указанным в </w:t>
      </w:r>
      <w:hyperlink r:id="rId5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организации, в которых обучаются их братья и (или) сестры (</w:t>
      </w:r>
      <w:hyperlink r:id="rId5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  <w:outlineLvl w:val="1"/>
      </w:pPr>
      <w:r>
        <w:t>Приложение 2</w:t>
      </w:r>
    </w:p>
    <w:p w:rsidR="001C09AC" w:rsidRDefault="001C09AC">
      <w:pPr>
        <w:pStyle w:val="ConsPlusNormal"/>
        <w:jc w:val="right"/>
      </w:pPr>
      <w:r>
        <w:t>к Стандарту предоставления услуги, оказываемой</w:t>
      </w:r>
    </w:p>
    <w:p w:rsidR="001C09AC" w:rsidRDefault="001C09AC">
      <w:pPr>
        <w:pStyle w:val="ConsPlusNormal"/>
        <w:jc w:val="right"/>
      </w:pPr>
      <w:r>
        <w:t>муниципальными образовательными организациями города</w:t>
      </w:r>
    </w:p>
    <w:p w:rsidR="001C09AC" w:rsidRDefault="001C09AC">
      <w:pPr>
        <w:pStyle w:val="ConsPlusNormal"/>
        <w:jc w:val="right"/>
      </w:pPr>
      <w:r>
        <w:t>Нижневартовска, "Зачисление в образовательное учреждение"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center"/>
      </w:pPr>
      <w:bookmarkStart w:id="5" w:name="Par286"/>
      <w:bookmarkEnd w:id="5"/>
      <w:r>
        <w:t>ПРИМЕРНАЯ ФОРМА</w:t>
      </w:r>
    </w:p>
    <w:p w:rsidR="001C09AC" w:rsidRDefault="001C09AC">
      <w:pPr>
        <w:pStyle w:val="ConsPlusNormal"/>
        <w:jc w:val="center"/>
      </w:pPr>
      <w:r>
        <w:t>ЗАЯВЛЕНИЯ О ПРИЕМЕ НА ОБУЧЕНИЕ В ОБЩЕОБРАЗОВАТЕЛЬНУЮ</w:t>
      </w:r>
    </w:p>
    <w:p w:rsidR="001C09AC" w:rsidRDefault="001C09AC">
      <w:pPr>
        <w:pStyle w:val="ConsPlusNormal"/>
        <w:jc w:val="center"/>
      </w:pPr>
      <w:r>
        <w:t>ОРГАНИЗАЦИЮ</w:t>
      </w:r>
    </w:p>
    <w:p w:rsidR="001C09AC" w:rsidRDefault="001C09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09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20.01.2021 N 29)</w:t>
            </w:r>
          </w:p>
        </w:tc>
      </w:tr>
    </w:tbl>
    <w:p w:rsidR="001C09AC" w:rsidRDefault="001C09AC">
      <w:pPr>
        <w:pStyle w:val="ConsPlusNormal"/>
        <w:jc w:val="both"/>
      </w:pPr>
    </w:p>
    <w:p w:rsidR="001C09AC" w:rsidRDefault="001C09AC">
      <w:pPr>
        <w:pStyle w:val="ConsPlusNonformat"/>
        <w:jc w:val="both"/>
      </w:pPr>
      <w:r>
        <w:t xml:space="preserve">                                      Директору 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(наименование общеобразовательной</w:t>
      </w:r>
    </w:p>
    <w:p w:rsidR="001C09AC" w:rsidRDefault="001C09AC">
      <w:pPr>
        <w:pStyle w:val="ConsPlusNonformat"/>
        <w:jc w:val="both"/>
      </w:pPr>
      <w:r>
        <w:t xml:space="preserve">                                                    организации)</w:t>
      </w:r>
    </w:p>
    <w:p w:rsidR="001C09AC" w:rsidRDefault="001C09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(фамилия, имя, отчество родителя</w:t>
      </w:r>
    </w:p>
    <w:p w:rsidR="001C09AC" w:rsidRDefault="001C09AC">
      <w:pPr>
        <w:pStyle w:val="ConsPlusNonformat"/>
        <w:jc w:val="both"/>
      </w:pPr>
      <w:r>
        <w:t xml:space="preserve">                                            (законного представителя)</w:t>
      </w:r>
    </w:p>
    <w:p w:rsidR="001C09AC" w:rsidRDefault="001C09AC">
      <w:pPr>
        <w:pStyle w:val="ConsPlusNonformat"/>
        <w:jc w:val="both"/>
      </w:pPr>
      <w:r>
        <w:t xml:space="preserve">                                                  поступающего)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 xml:space="preserve">                                 ЗАЯВЛЕНИЕ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Прошу Вас принять ________________________________________________________,</w:t>
      </w:r>
    </w:p>
    <w:p w:rsidR="001C09AC" w:rsidRDefault="001C09AC">
      <w:pPr>
        <w:pStyle w:val="ConsPlusNonformat"/>
        <w:jc w:val="both"/>
      </w:pPr>
      <w:r>
        <w:t xml:space="preserve">                      (фамилия, имя, отчество (последнее - при наличии)</w:t>
      </w:r>
    </w:p>
    <w:p w:rsidR="001C09AC" w:rsidRDefault="001C09AC">
      <w:pPr>
        <w:pStyle w:val="ConsPlusNonformat"/>
        <w:jc w:val="both"/>
      </w:pPr>
      <w:r>
        <w:t xml:space="preserve">                                    ребенка или поступающего)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__________________________________________________________________________,</w:t>
      </w:r>
    </w:p>
    <w:p w:rsidR="001C09AC" w:rsidRDefault="001C09AC">
      <w:pPr>
        <w:pStyle w:val="ConsPlusNonformat"/>
        <w:jc w:val="both"/>
      </w:pPr>
      <w:r>
        <w:t xml:space="preserve">                 (дата рождения ребенка или поступающего)</w:t>
      </w:r>
    </w:p>
    <w:p w:rsidR="001C09AC" w:rsidRDefault="001C09AC">
      <w:pPr>
        <w:pStyle w:val="ConsPlusNonformat"/>
        <w:jc w:val="both"/>
      </w:pPr>
      <w:r>
        <w:t>проживающего по адресу: __________________________________________________,</w:t>
      </w:r>
    </w:p>
    <w:p w:rsidR="001C09AC" w:rsidRDefault="001C09AC">
      <w:pPr>
        <w:pStyle w:val="ConsPlusNonformat"/>
        <w:jc w:val="both"/>
      </w:pPr>
      <w:r>
        <w:t xml:space="preserve">                     (адрес места жительства и (или) адрес места пребывания</w:t>
      </w:r>
    </w:p>
    <w:p w:rsidR="001C09AC" w:rsidRDefault="001C09AC">
      <w:pPr>
        <w:pStyle w:val="ConsPlusNonformat"/>
        <w:jc w:val="both"/>
      </w:pPr>
      <w:r>
        <w:t xml:space="preserve">                                      ребенка или поступающего)</w:t>
      </w:r>
    </w:p>
    <w:p w:rsidR="001C09AC" w:rsidRDefault="001C09AC">
      <w:pPr>
        <w:pStyle w:val="ConsPlusNonformat"/>
        <w:jc w:val="both"/>
      </w:pPr>
      <w:r>
        <w:t>в ___ класс _______________________________________________________________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(наименование общеобразовательной организации)</w:t>
      </w:r>
    </w:p>
    <w:p w:rsidR="001C09AC" w:rsidRDefault="001C09AC">
      <w:pPr>
        <w:pStyle w:val="ConsPlusNonformat"/>
        <w:jc w:val="both"/>
      </w:pPr>
      <w:r>
        <w:t>на обучение в ______________________________________________________ форме.</w:t>
      </w:r>
    </w:p>
    <w:p w:rsidR="001C09AC" w:rsidRDefault="001C09AC">
      <w:pPr>
        <w:pStyle w:val="ConsPlusNonformat"/>
        <w:jc w:val="both"/>
      </w:pPr>
      <w:r>
        <w:t xml:space="preserve">                       (указывается форма обучения)</w:t>
      </w:r>
    </w:p>
    <w:p w:rsidR="001C09AC" w:rsidRDefault="001C09AC">
      <w:pPr>
        <w:pStyle w:val="ConsPlusNonformat"/>
        <w:jc w:val="both"/>
      </w:pPr>
      <w:r>
        <w:t>Сведения о родителях: _____________________________________________________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__________________________________________________________________________,</w:t>
      </w:r>
    </w:p>
    <w:p w:rsidR="001C09AC" w:rsidRDefault="001C09AC">
      <w:pPr>
        <w:pStyle w:val="ConsPlusNonformat"/>
        <w:jc w:val="both"/>
      </w:pPr>
      <w:r>
        <w:t xml:space="preserve">      (фамилия, имя, отчество (последнее - при наличии) родителя(ей)</w:t>
      </w:r>
    </w:p>
    <w:p w:rsidR="001C09AC" w:rsidRDefault="001C09AC">
      <w:pPr>
        <w:pStyle w:val="ConsPlusNonformat"/>
        <w:jc w:val="both"/>
      </w:pPr>
      <w:r>
        <w:t xml:space="preserve">                (законного(ых) представителя(ей)) ребенка)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адрес места жительства: ___________________________________________________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__________________________________________________________________________,</w:t>
      </w:r>
    </w:p>
    <w:p w:rsidR="001C09AC" w:rsidRDefault="001C09AC">
      <w:pPr>
        <w:pStyle w:val="ConsPlusNonformat"/>
        <w:jc w:val="both"/>
      </w:pPr>
      <w:r>
        <w:t xml:space="preserve">    (адрес места жительства и (или) адрес места пребывания родителя(ей)</w:t>
      </w:r>
    </w:p>
    <w:p w:rsidR="001C09AC" w:rsidRDefault="001C09AC">
      <w:pPr>
        <w:pStyle w:val="ConsPlusNonformat"/>
        <w:jc w:val="both"/>
      </w:pPr>
      <w:r>
        <w:t xml:space="preserve">                (законного(ых) представителя(ей)) ребенка)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адрес(а)   электронной   почты,   номер(а)   телефона(ов)   (при   наличии)</w:t>
      </w:r>
    </w:p>
    <w:p w:rsidR="001C09AC" w:rsidRDefault="001C09AC">
      <w:pPr>
        <w:pStyle w:val="ConsPlusNonformat"/>
        <w:jc w:val="both"/>
      </w:pPr>
      <w:r>
        <w:t>родителя(ей) (законного(ых) представителя(ей)) ребенка или поступающего: 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Сведения    о    наличии    права    внеочередного,   первоочередного   или</w:t>
      </w:r>
    </w:p>
    <w:p w:rsidR="001C09AC" w:rsidRDefault="001C09AC">
      <w:pPr>
        <w:pStyle w:val="ConsPlusNonformat"/>
        <w:jc w:val="both"/>
      </w:pPr>
      <w:r>
        <w:t>преимущественного приема: _________________________________________________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Сведения   о   потребности   ребенка   или   поступающего   в  обучении  по</w:t>
      </w:r>
    </w:p>
    <w:p w:rsidR="001C09AC" w:rsidRDefault="001C09AC">
      <w:pPr>
        <w:pStyle w:val="ConsPlusNonformat"/>
        <w:jc w:val="both"/>
      </w:pPr>
      <w:r>
        <w:t>адаптированной  образовательной  программе  и  (или) в создании специальных</w:t>
      </w:r>
    </w:p>
    <w:p w:rsidR="001C09AC" w:rsidRDefault="001C09AC">
      <w:pPr>
        <w:pStyle w:val="ConsPlusNonformat"/>
        <w:jc w:val="both"/>
      </w:pPr>
      <w:r>
        <w:t>условий  для организации обучения и воспитания обучающегося с ограниченными</w:t>
      </w:r>
    </w:p>
    <w:p w:rsidR="001C09AC" w:rsidRDefault="001C09AC">
      <w:pPr>
        <w:pStyle w:val="ConsPlusNonformat"/>
        <w:jc w:val="both"/>
      </w:pPr>
      <w:r>
        <w:t>возможностями      здоровья      в      соответствии      с     заключением</w:t>
      </w:r>
    </w:p>
    <w:p w:rsidR="001C09AC" w:rsidRDefault="001C09AC">
      <w:pPr>
        <w:pStyle w:val="ConsPlusNonformat"/>
        <w:jc w:val="both"/>
      </w:pPr>
      <w:r>
        <w:t>психолого-медико-педагогической   комиссии   (при   наличии)  или  инвалида</w:t>
      </w:r>
    </w:p>
    <w:p w:rsidR="001C09AC" w:rsidRDefault="001C09AC">
      <w:pPr>
        <w:pStyle w:val="ConsPlusNonformat"/>
        <w:jc w:val="both"/>
      </w:pPr>
      <w:r>
        <w:t>(ребенка-инвалида) в соответствии с индивидуальной программой реабилитации: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Согласие родителя(ей) (законного(ых) представителя(ей)) ребенка на обучение</w:t>
      </w:r>
    </w:p>
    <w:p w:rsidR="001C09AC" w:rsidRDefault="001C09AC">
      <w:pPr>
        <w:pStyle w:val="ConsPlusNonformat"/>
        <w:jc w:val="both"/>
      </w:pPr>
      <w:r>
        <w:t>ребенка по адаптированной образовательной программе (в случае необходимости</w:t>
      </w:r>
    </w:p>
    <w:p w:rsidR="001C09AC" w:rsidRDefault="001C09AC">
      <w:pPr>
        <w:pStyle w:val="ConsPlusNonformat"/>
        <w:jc w:val="both"/>
      </w:pPr>
      <w:r>
        <w:t>обучения ребенка по адаптированной образовательной программе): ____________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Согласие поступающего, достигшего возраста восемнадцати лет, на обучение по</w:t>
      </w:r>
    </w:p>
    <w:p w:rsidR="001C09AC" w:rsidRDefault="001C09AC">
      <w:pPr>
        <w:pStyle w:val="ConsPlusNonformat"/>
        <w:jc w:val="both"/>
      </w:pPr>
      <w:r>
        <w:t>адаптированной  образовательной  программе (в случае необходимости обучения</w:t>
      </w:r>
    </w:p>
    <w:p w:rsidR="001C09AC" w:rsidRDefault="001C09AC">
      <w:pPr>
        <w:pStyle w:val="ConsPlusNonformat"/>
        <w:jc w:val="both"/>
      </w:pPr>
      <w:r>
        <w:t>указанного   поступающего  по  адаптированной  образовательной  программе):</w:t>
      </w:r>
    </w:p>
    <w:p w:rsidR="001C09AC" w:rsidRDefault="001C09AC">
      <w:pPr>
        <w:pStyle w:val="ConsPlusNonformat"/>
        <w:jc w:val="both"/>
      </w:pPr>
      <w:r>
        <w:t>_______________________________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Язык  образования  (в случае получения образования на родном языке из числа</w:t>
      </w:r>
    </w:p>
    <w:p w:rsidR="001C09AC" w:rsidRDefault="001C09AC">
      <w:pPr>
        <w:pStyle w:val="ConsPlusNonformat"/>
        <w:jc w:val="both"/>
      </w:pPr>
      <w:r>
        <w:t>языков народов Российской Федерации или на иностранном языке): 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Родной  язык  из  числа  языков  народов  Российской  Федерации  (в  случае</w:t>
      </w:r>
    </w:p>
    <w:p w:rsidR="001C09AC" w:rsidRDefault="001C09AC">
      <w:pPr>
        <w:pStyle w:val="ConsPlusNonformat"/>
        <w:jc w:val="both"/>
      </w:pPr>
      <w:r>
        <w:t>реализации  права  на  изучение  родного  языка  из  числа  языков  народов</w:t>
      </w:r>
    </w:p>
    <w:p w:rsidR="001C09AC" w:rsidRDefault="001C09AC">
      <w:pPr>
        <w:pStyle w:val="ConsPlusNonformat"/>
        <w:jc w:val="both"/>
      </w:pPr>
      <w:r>
        <w:t>Российской Федерации, в том числе русского языка как родного языка): ______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С  уставом,  лицензией  на  осуществление  образовательной деятельности, со</w:t>
      </w:r>
    </w:p>
    <w:p w:rsidR="001C09AC" w:rsidRDefault="001C09AC">
      <w:pPr>
        <w:pStyle w:val="ConsPlusNonformat"/>
        <w:jc w:val="both"/>
      </w:pPr>
      <w:r>
        <w:t>свидетельством   о  государственной  аккредитации,  с  общеобразовательными</w:t>
      </w:r>
    </w:p>
    <w:p w:rsidR="001C09AC" w:rsidRDefault="001C09AC">
      <w:pPr>
        <w:pStyle w:val="ConsPlusNonformat"/>
        <w:jc w:val="both"/>
      </w:pPr>
      <w:r>
        <w:t>программами   и   другими   документами,  регламентирующими  организацию  и</w:t>
      </w:r>
    </w:p>
    <w:p w:rsidR="001C09AC" w:rsidRDefault="001C09AC">
      <w:pPr>
        <w:pStyle w:val="ConsPlusNonformat"/>
        <w:jc w:val="both"/>
      </w:pPr>
      <w:r>
        <w:t>осуществление    образовательной    деятельности,   права   и   обязанности</w:t>
      </w:r>
    </w:p>
    <w:p w:rsidR="001C09AC" w:rsidRDefault="001C09AC">
      <w:pPr>
        <w:pStyle w:val="ConsPlusNonformat"/>
        <w:jc w:val="both"/>
      </w:pPr>
      <w:r>
        <w:t>обучающихся, ОЗНАКОМЛЕН(А). 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(подпись)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Даю  согласие на обработку персональных данных, персональных данных ребенка</w:t>
      </w:r>
    </w:p>
    <w:p w:rsidR="001C09AC" w:rsidRDefault="001C09AC">
      <w:pPr>
        <w:pStyle w:val="ConsPlusNonformat"/>
        <w:jc w:val="both"/>
      </w:pPr>
      <w:r>
        <w:t>в порядке, установленном законодательством Российской Федерации.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"___" ___________ 20__ г. ______________ 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(подпись)         (фамилия, имя, отчество)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  <w:outlineLvl w:val="0"/>
      </w:pPr>
      <w:r>
        <w:t>Приложение 3</w:t>
      </w:r>
    </w:p>
    <w:p w:rsidR="001C09AC" w:rsidRDefault="001C09AC">
      <w:pPr>
        <w:pStyle w:val="ConsPlusNormal"/>
        <w:jc w:val="right"/>
      </w:pPr>
      <w:r>
        <w:t>к постановлению</w:t>
      </w:r>
    </w:p>
    <w:p w:rsidR="001C09AC" w:rsidRDefault="001C09AC">
      <w:pPr>
        <w:pStyle w:val="ConsPlusNormal"/>
        <w:jc w:val="right"/>
      </w:pPr>
      <w:r>
        <w:t>администрации города</w:t>
      </w:r>
    </w:p>
    <w:p w:rsidR="001C09AC" w:rsidRDefault="001C09AC">
      <w:pPr>
        <w:pStyle w:val="ConsPlusNormal"/>
        <w:jc w:val="right"/>
      </w:pPr>
      <w:r>
        <w:t>от 06.10.2015 N 1803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</w:pPr>
      <w:bookmarkStart w:id="6" w:name="Par385"/>
      <w:bookmarkEnd w:id="6"/>
      <w:r>
        <w:t>СТАНДАРТ</w:t>
      </w:r>
    </w:p>
    <w:p w:rsidR="001C09AC" w:rsidRDefault="001C09AC">
      <w:pPr>
        <w:pStyle w:val="ConsPlusTitle"/>
        <w:jc w:val="center"/>
      </w:pPr>
      <w:r>
        <w:t>ПРЕДОСТАВЛЕНИЯ УСЛУГИ, ОКАЗЫВАЕМОЙ МУНИЦИПАЛЬНЫМИ</w:t>
      </w:r>
    </w:p>
    <w:p w:rsidR="001C09AC" w:rsidRDefault="001C09AC">
      <w:pPr>
        <w:pStyle w:val="ConsPlusTitle"/>
        <w:jc w:val="center"/>
      </w:pPr>
      <w:r>
        <w:t>ОБРАЗОВАТЕЛЬНЫМИ ОРГАНИЗАЦИЯМИ ГОРОДА НИЖНЕВАРТОВСКА,</w:t>
      </w:r>
    </w:p>
    <w:p w:rsidR="001C09AC" w:rsidRDefault="001C09AC">
      <w:pPr>
        <w:pStyle w:val="ConsPlusTitle"/>
        <w:jc w:val="center"/>
      </w:pPr>
      <w:r>
        <w:t>"ПРЕДОСТАВЛЕНИЕ ИНФОРМАЦИИ ОБ ОБРАЗОВАТЕЛЬНЫХ ПРОГРАММАХ</w:t>
      </w:r>
    </w:p>
    <w:p w:rsidR="001C09AC" w:rsidRDefault="001C09AC">
      <w:pPr>
        <w:pStyle w:val="ConsPlusTitle"/>
        <w:jc w:val="center"/>
      </w:pPr>
      <w:r>
        <w:t>И УЧЕБНЫХ ПЛАНАХ, РАБОЧИХ ПРОГРАММАХ УЧЕБНЫХ КУРСОВ,</w:t>
      </w:r>
    </w:p>
    <w:p w:rsidR="001C09AC" w:rsidRDefault="001C09AC">
      <w:pPr>
        <w:pStyle w:val="ConsPlusTitle"/>
        <w:jc w:val="center"/>
      </w:pPr>
      <w:r>
        <w:t>ПРЕДМЕТАХ, ДИСЦИПЛИНАХ (МОДУЛЯХ), ГОДОВЫХ КАЛЕНДАРНЫХ</w:t>
      </w:r>
    </w:p>
    <w:p w:rsidR="001C09AC" w:rsidRDefault="001C09AC">
      <w:pPr>
        <w:pStyle w:val="ConsPlusTitle"/>
        <w:jc w:val="center"/>
      </w:pPr>
      <w:r>
        <w:t>УЧЕБНЫХ ГРАФИКАХ"</w:t>
      </w:r>
    </w:p>
    <w:p w:rsidR="001C09AC" w:rsidRDefault="001C09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09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01.08.2016 N 1133)</w:t>
            </w:r>
          </w:p>
        </w:tc>
      </w:tr>
    </w:tbl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I. Общие положения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1.1. Стандарт предоставления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Стандарт) устанавливает сроки и последовательность процедур и действий муниципальных образовательных организаций города Нижневартовска при предоставлении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Услуга), а также порядок их взаимодействия с заявителями при предоставлении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1.2. Перечень муниципальных образовательных организаций города Нижневартовска, в отношении которых применяется Стандарт.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Предоставление Услуги осуществляют муниципальные образовательные организации, реализующие программы дошкольного, начального общего, основного общего, среднего общего образования, муниципальные организации дополнительного образования, подведомственные департаменту образования администрации города (далее - образовательные организации).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Информация о месте нахождения, справочных телефонах, адресе электронной почты, графике работы образовательных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порядке предоставления Услуги, текст Стандарта размещаются на информационных стендах в местах предоставления Услуги и в информационно-телекоммуникационной сети "Интернет":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на официальных сайтах образовательных организаций;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(86.gosuslugi.ru) (далее - региональный портал).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1.3. Получателями Услуги являются физические лица.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1.4. Перечень нормативных правовых актов, регулирующих предоставление Услуги: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25.04.2011 N 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II. Стандарт предоставления Услуги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2.1.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образовательные организации размещают на своих сайтах.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Получатели Услуги могут получить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сайтах образовательных организаций.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2.2. Получатели Услуги могут обратиться за предоставлением Услуги с устным (письменным) заявлением лично, направленным по факсу, почте или в электронном виде в образовательную организацию, в том числе через Единый или региональный портал.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Примерная форма </w:t>
      </w:r>
      <w:hyperlink w:anchor="Par542" w:tooltip="ПРИМЕРНАЯ ФОРМА" w:history="1">
        <w:r>
          <w:rPr>
            <w:color w:val="0000FF"/>
          </w:rPr>
          <w:t>заявления</w:t>
        </w:r>
      </w:hyperlink>
      <w:r>
        <w:t xml:space="preserve"> о предоставлении Услуги представлена в приложении 5 к настоящему постановлению.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2.3. Исполнение Услуги предусматривает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2.4. Выполнение административных действий в рамках исполнения Услуги осуществляется образовательной организацией.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Распределение должностных обязанностей по выполнению административных процедур устанавливается локальным актом образовательной организации.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 Предоставление Услуги включает в себя следующие административные процедуры: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информирование о предоставлении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прием и регистрация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рассмотрение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подготовка и направление ответа заявителю.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 Требования к срокам выполнения административных процедур.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Прием заявителей должностным лицом образовательной организации производится ежедневно в рабочее время (кроме выходных и нерабочих праздничных дней).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Предоставление Услуги осуществляется ежедневно в течение всего рабочего времени в соответствии с годовым календарным учебным графиком образовательной организации.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Срок предоставления Услуги составляет не более 15 рабочих дней со дня поступления заявления о предоставлении Услуги в образовательную организацию.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2.7. Результат предоставления Услуги: предоставление актуальной и достоверной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2.8. Показателями качества предоставления Услуги являются: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соблюдение образовательными организациями, оказывающими Услугу, сроков предоставления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объективность информации;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отсутствие обоснованных жалоб заявителей на качество предоставления Услуги, решения и действия (бездействие) должностных лиц, принимаемые и осуществляемые в ходе предоставления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2.9. Показателями доступности предоставления Услуги являются: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образования администрации города (далее - департамент) и образовательных организаций, на Едином и региональном порталах;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размещение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сайтах образовательных организаций.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2.10. Услуга предоставляется бесплатно.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2.11. Основания для отказа в предоставлении Услуги не предусмотрены.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2.12. На входе в здание образовательной организации размещается 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Все помещения, в которых предоставляется Услуга, оборудуются в соответствии с санитарно-эпидемиологическими требованиями, правилами пожарной безопасности, нормами охраны труда и размещаются преимущественно на нижних этажах зданий или в отдельно стоящих зданиях.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Места предоставления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C09AC" w:rsidRDefault="001C09A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2.13. 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III. Контроль за соблюдением Стандарта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3.1. Порядок контроля.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Услуги, 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Персональная ответственность закрепляется в должностных инструкциях работников в соответствии с требованиями законодательства.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3.2. Обучающиеся и родители (законные представители) могут обращаться с замечаниями и предложениями по вопросам предоставления Услуги в образовательную организацию, департамент.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3.3. Жалоба подается в письменной форме на бумажном носителе, в электронной форме в департамент, образовательную организацию. Жалоба может быть направлена по почте, с использованием информационно-телекоммуникационной сети "Интернет", Единого и регионального порталов, Портала системы образования города Нижневартовска, а также может быть принята при личном приеме заявителя.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3.4. Жалоба, поступившая в департамент, 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3.5. Руководитель образовательной организации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законодательством меры ответственности.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  <w:outlineLvl w:val="0"/>
      </w:pPr>
      <w:r>
        <w:t>Приложение 4</w:t>
      </w:r>
    </w:p>
    <w:p w:rsidR="001C09AC" w:rsidRDefault="001C09AC">
      <w:pPr>
        <w:pStyle w:val="ConsPlusNormal"/>
        <w:jc w:val="right"/>
      </w:pPr>
      <w:r>
        <w:t>к постановлению</w:t>
      </w:r>
    </w:p>
    <w:p w:rsidR="001C09AC" w:rsidRDefault="001C09AC">
      <w:pPr>
        <w:pStyle w:val="ConsPlusNormal"/>
        <w:jc w:val="right"/>
      </w:pPr>
      <w:r>
        <w:t>администрации города</w:t>
      </w:r>
    </w:p>
    <w:p w:rsidR="001C09AC" w:rsidRDefault="001C09AC">
      <w:pPr>
        <w:pStyle w:val="ConsPlusNormal"/>
        <w:jc w:val="right"/>
      </w:pPr>
      <w:r>
        <w:t>от 06.10.2015 N 1803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</w:pPr>
      <w:bookmarkStart w:id="7" w:name="Par464"/>
      <w:bookmarkEnd w:id="7"/>
      <w:r>
        <w:t>СТАНДАРТ</w:t>
      </w:r>
    </w:p>
    <w:p w:rsidR="001C09AC" w:rsidRDefault="001C09AC">
      <w:pPr>
        <w:pStyle w:val="ConsPlusTitle"/>
        <w:jc w:val="center"/>
      </w:pPr>
      <w:r>
        <w:t>ПРЕДОСТАВЛЕНИЯ УСЛУГИ, ОКАЗЫВАЕМОЙ МУНИЦИПАЛЬНЫМИ</w:t>
      </w:r>
    </w:p>
    <w:p w:rsidR="001C09AC" w:rsidRDefault="001C09AC">
      <w:pPr>
        <w:pStyle w:val="ConsPlusTitle"/>
        <w:jc w:val="center"/>
      </w:pPr>
      <w:r>
        <w:t>ОБРАЗОВАТЕЛЬНЫМИ ОРГАНИЗАЦИЯМИ ГОРОДА НИЖНЕВАРТОВСКА,</w:t>
      </w:r>
    </w:p>
    <w:p w:rsidR="001C09AC" w:rsidRDefault="001C09AC">
      <w:pPr>
        <w:pStyle w:val="ConsPlusTitle"/>
        <w:jc w:val="center"/>
      </w:pPr>
      <w:r>
        <w:t>"ПРЕДОСТАВЛЕНИЕ ИНФОРМАЦИИ О РЕАЛИЗАЦИИ ПРОГРАММ НАЧАЛЬНОГО</w:t>
      </w:r>
    </w:p>
    <w:p w:rsidR="001C09AC" w:rsidRDefault="001C09AC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1C09AC" w:rsidRDefault="001C09AC">
      <w:pPr>
        <w:pStyle w:val="ConsPlusTitle"/>
        <w:jc w:val="center"/>
      </w:pPr>
      <w:r>
        <w:t>А ТАКЖЕ ДОПОЛНИТЕЛЬНЫХ ОБЩЕОБРАЗОВАТЕЛЬНЫХ ПРОГРАММ"</w:t>
      </w:r>
    </w:p>
    <w:p w:rsidR="001C09AC" w:rsidRDefault="001C09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C09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1C09AC" w:rsidRDefault="001C09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01.08.2016 N 1133)</w:t>
            </w:r>
          </w:p>
        </w:tc>
      </w:tr>
    </w:tbl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I. Общие положения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1.1. Стандарт предоставления услуги "Предоставление информации о реализации программ начального общего, основного общего, среднего общего образования, а также дополнительных общеобразовательных программ" (далее - Стандарт) устанавливает сроки и последовательность процедур и действий муниципальных образовательных организаций города Нижневартовска при предоставлении услуги "Предоставление информации о реализации программ начального общего, основного общего, среднего общего образования, а также дополнительных общеобразовательных программ" (далее - Услуга), а также порядок их взаимодействия с заявителями при предоставлении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1.2. Перечень муниципальных образовательных организаций города Нижневартовска, в отношении которых применяется Стандарт.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Предоставление Услуги осуществляют муниципальные образовательные организации, реализующие программы начального общего, основного общего, среднего общего образования, муниципальные организации дополнительного образования, подведомственные департаменту образования администрации города (далее - образовательные организации).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Информация о месте нахождения, справочных телефонах, адресе электронной почты, графике работы образовательных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порядке предоставления Услуги, текст Стандарта размещаются на информационных стендах в местах предоставления Услуги и в информационно-телекоммуникационной сети "Интернет":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на официальных сайтах образовательных организаций;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(86.gosuslugi.ru) (далее - региональный портал).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1.3. Получателями Услуги являются физические лица.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1.4. Перечень нормативных правовых актов, регулирующих предоставление Услуги: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25.04.2011 N 729-р "Перечень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II. Стандарт предоставления Услуги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2.1. Информацию о реализации программ начального общего, основного общего, среднего общего образования, а также дополнительных общеобразовательных программ образовательные организации размещают на своих сайтах.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Получатели Услуги могут получить информацию о реализации программ начального общего, основного общего, среднего общего образования, а также дополнительных общеобразовательных программ на сайтах образовательных организаций.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2.2. Получатели Услуги могут обратиться за предоставлением Услуги с устным (письменным) заявлением лично, направленным по факсу, почте или в электронном виде в образовательную организацию, в том числе через Единый или региональный портал.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 xml:space="preserve">Примерная форма </w:t>
      </w:r>
      <w:hyperlink w:anchor="Par542" w:tooltip="ПРИМЕРНАЯ ФОРМА" w:history="1">
        <w:r>
          <w:rPr>
            <w:color w:val="0000FF"/>
          </w:rPr>
          <w:t>заявления</w:t>
        </w:r>
      </w:hyperlink>
      <w:r>
        <w:t xml:space="preserve"> о предоставлении Услуги представлена в приложении 5 к настоящему постановлению.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2.3. Исполнение Услуги предусматривает предоставление информации о реализации в образовательных организациях программ начального общего, основного общего, среднего общего образования, а также дополнительных общеобразовательных программ.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2.4. Выполнение административных действий в рамках исполнения Услуги осуществляется образовательной организацией.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Распределение должностных обязанностей по выполнению административных процедур устанавливается локальным актом образовательной организации.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2.5. Предоставление Услуги включает в себя следующие административные процедуры: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информирование о предоставлении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прием и регистрация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рассмотрение заявлений;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подготовка и направление ответа заявителю.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2.6. Требования к срокам выполнения административных процедур.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Прием заявителей должностным лицом образовательной организации производится ежедневно в рабочее время (кроме выходных и нерабочих праздничных дней).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Предоставление Услуги осуществляется ежедневно в течение всего рабочего времени в соответствии с годовым календарным учебным графиком образовательной организации.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Срок предоставления Услуги составляет не более 15 рабочих дней со дня поступления заявления о предоставлении Услуги в образовательную организацию.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2.7. Результат предоставления Услуги: предоставление актуальной и достоверной информации о реализации в образовательных организациях программ начального общего, основного общего, среднего общего образования, а также дополнительных общеобразовательных программ.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2.8. Показателями качества предоставления Услуги являются: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соблюдение образовательными организациями, оказывающими Услугу, сроков предоставления Услуги;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объективность информации;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отсутствие обоснованных жалоб заявителей на качество предоставления Услуги, решения и действия (бездействие) должностных лиц, принимаемые и осуществляемые в ходе предоставления Услуги.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2.9. Показателями доступности предоставления Услуги являются: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образования администрации города (далее - департамент) и образовательных организаций, на Едином и региональном порталах;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- размещение информации о реализации в образовательных организациях программ начального общего, основного общего, среднего общего образования, а также дополнительных общеобразовательных программ на сайтах образовательных организаций.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2.10. Услуга предоставляется бесплатно.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2.11. Основания для отказа в предоставлении Услуги не предусмотрены.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2.12. На входе в здание образовательной организации размещается 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Все помещения, в которых предоставляется Услуга, оборудуются в соответствии с санитарно-эпидемиологическими требованиями, правилами пожарной безопасности, нормами охраны труда и размещаются преимущественно на нижних этажах зданий или в отдельно стоящих зданиях.</w:t>
      </w:r>
    </w:p>
    <w:p w:rsidR="001C09AC" w:rsidRDefault="001C09A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Места предоставления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C09AC" w:rsidRDefault="001C09A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01.08.2016 N 1133)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2.13. Места для ожидания, информирования заявителей, заполнения 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Title"/>
        <w:jc w:val="center"/>
        <w:outlineLvl w:val="1"/>
      </w:pPr>
      <w:r>
        <w:t>III. Контроль за соблюдением Стандарта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ind w:firstLine="540"/>
        <w:jc w:val="both"/>
      </w:pPr>
      <w:r>
        <w:t>3.1. Порядок контроля.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Услуги, 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Персональная ответственность закрепляется в должностных инструкциях работников в соответствии с требованиями законодательства.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3.2. Обучающиеся и родители (законные представители) могут обращаться с замечаниями и предложениями по вопросам предоставления Услуги в образовательную организацию, департамент.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3.3. Жалоба подается в письменной форме на бумажном носителе, в электронной форме в департамент, образовательную организацию. Жалоба может быть направлена по почте, с использованием информационно-телекоммуникационной сети "Интернет", Единого и регионального порталов, Портала системы образования города Нижневартовска, а также может быть принята при личном приеме заявителя.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3.4. Жалоба, поступившая в департамент, 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C09AC" w:rsidRDefault="001C09AC">
      <w:pPr>
        <w:pStyle w:val="ConsPlusNormal"/>
        <w:spacing w:before="240"/>
        <w:ind w:firstLine="540"/>
        <w:jc w:val="both"/>
      </w:pPr>
      <w:r>
        <w:t>3.5. Руководитель образовательной организации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законодательством меры ответственности.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right"/>
        <w:outlineLvl w:val="0"/>
      </w:pPr>
      <w:r>
        <w:t>Приложение 5</w:t>
      </w:r>
    </w:p>
    <w:p w:rsidR="001C09AC" w:rsidRDefault="001C09AC">
      <w:pPr>
        <w:pStyle w:val="ConsPlusNormal"/>
        <w:jc w:val="right"/>
      </w:pPr>
      <w:r>
        <w:t>к постановлению</w:t>
      </w:r>
    </w:p>
    <w:p w:rsidR="001C09AC" w:rsidRDefault="001C09AC">
      <w:pPr>
        <w:pStyle w:val="ConsPlusNormal"/>
        <w:jc w:val="right"/>
      </w:pPr>
      <w:r>
        <w:t>администрации города</w:t>
      </w:r>
    </w:p>
    <w:p w:rsidR="001C09AC" w:rsidRDefault="001C09AC">
      <w:pPr>
        <w:pStyle w:val="ConsPlusNormal"/>
        <w:jc w:val="right"/>
      </w:pPr>
      <w:r>
        <w:t>от 06.10.2015 N 1803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center"/>
      </w:pPr>
      <w:bookmarkStart w:id="8" w:name="Par542"/>
      <w:bookmarkEnd w:id="8"/>
      <w:r>
        <w:t>ПРИМЕРНАЯ ФОРМА</w:t>
      </w:r>
    </w:p>
    <w:p w:rsidR="001C09AC" w:rsidRDefault="001C09AC">
      <w:pPr>
        <w:pStyle w:val="ConsPlusNormal"/>
        <w:jc w:val="center"/>
      </w:pPr>
      <w:r>
        <w:t>ЗАЯВЛЕНИЯ О ПРЕДОСТАВЛЕНИИ УСЛУГ, ОКАЗЫВАЕМЫХ МУНИЦИПАЛЬНЫМИ</w:t>
      </w:r>
    </w:p>
    <w:p w:rsidR="001C09AC" w:rsidRDefault="001C09AC">
      <w:pPr>
        <w:pStyle w:val="ConsPlusNormal"/>
        <w:jc w:val="center"/>
      </w:pPr>
      <w:r>
        <w:t>ОБРАЗОВАТЕЛЬНЫМИ ОРГАНИЗАЦИЯМИ ГОРОДА НИЖНЕВАРТОВСКА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nformat"/>
        <w:jc w:val="both"/>
      </w:pPr>
      <w:r>
        <w:t xml:space="preserve">                                        Директору 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    (наименование образовательной</w:t>
      </w:r>
    </w:p>
    <w:p w:rsidR="001C09AC" w:rsidRDefault="001C09AC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1C09AC" w:rsidRDefault="001C09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(фамилия, имя, отчество заявителя -</w:t>
      </w:r>
    </w:p>
    <w:p w:rsidR="001C09AC" w:rsidRDefault="001C09AC">
      <w:pPr>
        <w:pStyle w:val="ConsPlusNonformat"/>
        <w:jc w:val="both"/>
      </w:pPr>
      <w:r>
        <w:t xml:space="preserve">                                                          физического лица)</w:t>
      </w:r>
    </w:p>
    <w:p w:rsidR="001C09AC" w:rsidRDefault="001C09AC">
      <w:pPr>
        <w:pStyle w:val="ConsPlusNonformat"/>
        <w:jc w:val="both"/>
      </w:pPr>
      <w:r>
        <w:t xml:space="preserve">                                        адрес проживания: 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телефон: 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фамилия, имя, отчество ребенка</w:t>
      </w:r>
    </w:p>
    <w:p w:rsidR="001C09AC" w:rsidRDefault="001C09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дата и место рождения ребенка</w:t>
      </w:r>
    </w:p>
    <w:p w:rsidR="001C09AC" w:rsidRDefault="001C09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 xml:space="preserve">                                заявление.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 xml:space="preserve">    Прошу предоставить услугу _____________________________________________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                              (наименование услуги)</w:t>
      </w:r>
    </w:p>
    <w:p w:rsidR="001C09AC" w:rsidRDefault="001C09AC">
      <w:pPr>
        <w:pStyle w:val="ConsPlusNonformat"/>
        <w:jc w:val="both"/>
      </w:pPr>
      <w:r>
        <w:t>___________________________________________________________________________</w:t>
      </w:r>
    </w:p>
    <w:p w:rsidR="001C09AC" w:rsidRDefault="001C09AC">
      <w:pPr>
        <w:pStyle w:val="ConsPlusNonformat"/>
        <w:jc w:val="both"/>
      </w:pPr>
      <w:r>
        <w:t xml:space="preserve">            (конкретизировать перечень необходимой информации)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 xml:space="preserve">    Способы  получения заявителем ответа о предоставлении услуги: лично, по</w:t>
      </w:r>
    </w:p>
    <w:p w:rsidR="001C09AC" w:rsidRDefault="001C09AC">
      <w:pPr>
        <w:pStyle w:val="ConsPlusNonformat"/>
        <w:jc w:val="both"/>
      </w:pPr>
      <w:r>
        <w:t>почте, по электронной почте (нужное подчеркнуть).</w:t>
      </w:r>
    </w:p>
    <w:p w:rsidR="001C09AC" w:rsidRDefault="001C09AC">
      <w:pPr>
        <w:pStyle w:val="ConsPlusNonformat"/>
        <w:jc w:val="both"/>
      </w:pPr>
    </w:p>
    <w:p w:rsidR="001C09AC" w:rsidRDefault="001C09AC">
      <w:pPr>
        <w:pStyle w:val="ConsPlusNonformat"/>
        <w:jc w:val="both"/>
      </w:pPr>
      <w:r>
        <w:t>__________________                                _________________________</w:t>
      </w:r>
    </w:p>
    <w:p w:rsidR="001C09AC" w:rsidRDefault="001C09AC">
      <w:pPr>
        <w:pStyle w:val="ConsPlusNonformat"/>
        <w:jc w:val="both"/>
      </w:pPr>
      <w:r>
        <w:t xml:space="preserve">      (дата)                                              (подпись)</w:t>
      </w: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jc w:val="both"/>
      </w:pPr>
    </w:p>
    <w:p w:rsidR="001C09AC" w:rsidRDefault="001C0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09AC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03" w:rsidRDefault="00BB4303">
      <w:pPr>
        <w:spacing w:after="0" w:line="240" w:lineRule="auto"/>
      </w:pPr>
      <w:r>
        <w:separator/>
      </w:r>
    </w:p>
  </w:endnote>
  <w:endnote w:type="continuationSeparator" w:id="0">
    <w:p w:rsidR="00BB4303" w:rsidRDefault="00BB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AC" w:rsidRDefault="001C0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C09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09AC" w:rsidRDefault="001C09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09AC" w:rsidRDefault="001C09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09AC" w:rsidRDefault="001C09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A648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A648A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C09AC" w:rsidRDefault="001C09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03" w:rsidRDefault="00BB4303">
      <w:pPr>
        <w:spacing w:after="0" w:line="240" w:lineRule="auto"/>
      </w:pPr>
      <w:r>
        <w:separator/>
      </w:r>
    </w:p>
  </w:footnote>
  <w:footnote w:type="continuationSeparator" w:id="0">
    <w:p w:rsidR="00BB4303" w:rsidRDefault="00BB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C09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09AC" w:rsidRDefault="001C09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города Нижневартовска от 06.10.2015 N 1803</w:t>
          </w:r>
          <w:r>
            <w:rPr>
              <w:sz w:val="16"/>
              <w:szCs w:val="16"/>
            </w:rPr>
            <w:br/>
            <w:t>(ред. от 20.01.2021)</w:t>
          </w:r>
          <w:r>
            <w:rPr>
              <w:sz w:val="16"/>
              <w:szCs w:val="16"/>
            </w:rPr>
            <w:br/>
            <w:t>"Об утверждении стандартов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09AC" w:rsidRDefault="001C09AC">
          <w:pPr>
            <w:pStyle w:val="ConsPlusNormal"/>
            <w:jc w:val="center"/>
          </w:pPr>
        </w:p>
        <w:p w:rsidR="001C09AC" w:rsidRDefault="001C09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09AC" w:rsidRDefault="001C09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23.03.2021</w:t>
          </w:r>
        </w:p>
      </w:tc>
    </w:tr>
  </w:tbl>
  <w:p w:rsidR="001C09AC" w:rsidRDefault="001C0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09AC" w:rsidRDefault="001C09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9"/>
    <w:rsid w:val="001C09AC"/>
    <w:rsid w:val="00267C49"/>
    <w:rsid w:val="00BB4303"/>
    <w:rsid w:val="00E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EDEF50-F585-48B8-9507-ADBDC5C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136515&amp;date=23.03.2021&amp;dst=100005&amp;fld=134" TargetMode="External"/><Relationship Id="rId21" Type="http://schemas.openxmlformats.org/officeDocument/2006/relationships/hyperlink" Target="https://login.consultant.ru/link/?req=doc&amp;base=LAW&amp;n=377363&amp;date=23.03.2021&amp;dst=100624&amp;fld=134" TargetMode="External"/><Relationship Id="rId42" Type="http://schemas.openxmlformats.org/officeDocument/2006/relationships/hyperlink" Target="https://login.consultant.ru/link/?req=doc&amp;base=RLAW926&amp;n=151986&amp;date=23.03.2021&amp;dst=100014&amp;fld=134" TargetMode="External"/><Relationship Id="rId47" Type="http://schemas.openxmlformats.org/officeDocument/2006/relationships/hyperlink" Target="https://login.consultant.ru/link/?req=doc&amp;base=RLAW926&amp;n=224759&amp;date=23.03.2021&amp;dst=100047&amp;fld=134" TargetMode="External"/><Relationship Id="rId63" Type="http://schemas.openxmlformats.org/officeDocument/2006/relationships/hyperlink" Target="https://login.consultant.ru/link/?req=doc&amp;base=RLAW926&amp;n=136515&amp;date=23.03.2021&amp;dst=100021&amp;fld=134" TargetMode="External"/><Relationship Id="rId68" Type="http://schemas.openxmlformats.org/officeDocument/2006/relationships/hyperlink" Target="https://login.consultant.ru/link/?req=doc&amp;base=RLAW926&amp;n=136515&amp;date=23.03.2021&amp;dst=100025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24507&amp;date=23.03.2021" TargetMode="External"/><Relationship Id="rId29" Type="http://schemas.openxmlformats.org/officeDocument/2006/relationships/hyperlink" Target="https://login.consultant.ru/link/?req=doc&amp;base=RLAW926&amp;n=224759&amp;date=23.03.2021&amp;dst=100015&amp;fld=134" TargetMode="External"/><Relationship Id="rId11" Type="http://schemas.openxmlformats.org/officeDocument/2006/relationships/hyperlink" Target="https://login.consultant.ru/link/?req=doc&amp;base=RLAW926&amp;n=146300&amp;date=23.03.2021&amp;dst=100016&amp;fld=134" TargetMode="External"/><Relationship Id="rId24" Type="http://schemas.openxmlformats.org/officeDocument/2006/relationships/hyperlink" Target="https://login.consultant.ru/link/?req=doc&amp;base=RLAW926&amp;n=136515&amp;date=23.03.2021&amp;dst=100013&amp;fld=134" TargetMode="External"/><Relationship Id="rId32" Type="http://schemas.openxmlformats.org/officeDocument/2006/relationships/hyperlink" Target="https://login.consultant.ru/link/?req=doc&amp;base=LAW&amp;n=124507&amp;date=23.03.2021" TargetMode="External"/><Relationship Id="rId37" Type="http://schemas.openxmlformats.org/officeDocument/2006/relationships/hyperlink" Target="https://login.consultant.ru/link/?req=doc&amp;base=LAW&amp;n=362050&amp;date=23.03.2021" TargetMode="External"/><Relationship Id="rId40" Type="http://schemas.openxmlformats.org/officeDocument/2006/relationships/hyperlink" Target="https://login.consultant.ru/link/?req=doc&amp;base=RLAW926&amp;n=151986&amp;date=23.03.2021&amp;dst=100012&amp;fld=134" TargetMode="External"/><Relationship Id="rId45" Type="http://schemas.openxmlformats.org/officeDocument/2006/relationships/hyperlink" Target="https://login.consultant.ru/link/?req=doc&amp;base=RLAW926&amp;n=224759&amp;date=23.03.2021&amp;dst=100044&amp;fld=134" TargetMode="External"/><Relationship Id="rId53" Type="http://schemas.openxmlformats.org/officeDocument/2006/relationships/hyperlink" Target="https://login.consultant.ru/link/?req=doc&amp;base=LAW&amp;n=377363&amp;date=23.03.2021" TargetMode="External"/><Relationship Id="rId58" Type="http://schemas.openxmlformats.org/officeDocument/2006/relationships/hyperlink" Target="https://login.consultant.ru/link/?req=doc&amp;base=RLAW926&amp;n=224759&amp;date=23.03.2021&amp;dst=100070&amp;fld=134" TargetMode="External"/><Relationship Id="rId66" Type="http://schemas.openxmlformats.org/officeDocument/2006/relationships/hyperlink" Target="https://login.consultant.ru/link/?req=doc&amp;base=LAW&amp;n=312695&amp;date=23.03.2021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12695&amp;date=23.03.2021" TargetMode="External"/><Relationship Id="rId19" Type="http://schemas.openxmlformats.org/officeDocument/2006/relationships/hyperlink" Target="https://login.consultant.ru/link/?req=doc&amp;base=RLAW926&amp;n=224759&amp;date=23.03.2021&amp;dst=100013&amp;fld=134" TargetMode="External"/><Relationship Id="rId14" Type="http://schemas.openxmlformats.org/officeDocument/2006/relationships/hyperlink" Target="https://login.consultant.ru/link/?req=doc&amp;base=RLAW926&amp;n=224759&amp;date=23.03.2021&amp;dst=100005&amp;fld=134" TargetMode="External"/><Relationship Id="rId22" Type="http://schemas.openxmlformats.org/officeDocument/2006/relationships/hyperlink" Target="https://login.consultant.ru/link/?req=doc&amp;base=LAW&amp;n=312695&amp;date=23.03.2021" TargetMode="External"/><Relationship Id="rId27" Type="http://schemas.openxmlformats.org/officeDocument/2006/relationships/hyperlink" Target="https://login.consultant.ru/link/?req=doc&amp;base=RLAW926&amp;n=151986&amp;date=23.03.2021&amp;dst=100005&amp;fld=134" TargetMode="External"/><Relationship Id="rId30" Type="http://schemas.openxmlformats.org/officeDocument/2006/relationships/hyperlink" Target="https://login.consultant.ru/link/?req=doc&amp;base=RLAW926&amp;n=224759&amp;date=23.03.2021&amp;dst=100019&amp;fld=134" TargetMode="External"/><Relationship Id="rId35" Type="http://schemas.openxmlformats.org/officeDocument/2006/relationships/hyperlink" Target="https://login.consultant.ru/link/?req=doc&amp;base=LAW&amp;n=371151&amp;date=23.03.2021" TargetMode="External"/><Relationship Id="rId43" Type="http://schemas.openxmlformats.org/officeDocument/2006/relationships/hyperlink" Target="https://login.consultant.ru/link/?req=doc&amp;base=RLAW926&amp;n=224759&amp;date=23.03.2021&amp;dst=100035&amp;fld=134" TargetMode="External"/><Relationship Id="rId48" Type="http://schemas.openxmlformats.org/officeDocument/2006/relationships/hyperlink" Target="https://login.consultant.ru/link/?req=doc&amp;base=RLAW926&amp;n=224759&amp;date=23.03.2021&amp;dst=100048&amp;fld=134" TargetMode="External"/><Relationship Id="rId56" Type="http://schemas.openxmlformats.org/officeDocument/2006/relationships/hyperlink" Target="https://login.consultant.ru/link/?req=doc&amp;base=LAW&amp;n=358881&amp;date=23.03.2021&amp;dst=3&amp;fld=134" TargetMode="External"/><Relationship Id="rId64" Type="http://schemas.openxmlformats.org/officeDocument/2006/relationships/hyperlink" Target="https://login.consultant.ru/link/?req=doc&amp;base=RLAW926&amp;n=136515&amp;date=23.03.2021&amp;dst=100005&amp;fld=134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AW926&amp;n=136515&amp;date=23.03.2021&amp;dst=100017&amp;fld=13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151986&amp;date=23.03.2021&amp;dst=100005&amp;fld=134" TargetMode="External"/><Relationship Id="rId17" Type="http://schemas.openxmlformats.org/officeDocument/2006/relationships/hyperlink" Target="https://login.consultant.ru/link/?req=doc&amp;base=LAW&amp;n=312695&amp;date=23.03.2021" TargetMode="External"/><Relationship Id="rId25" Type="http://schemas.openxmlformats.org/officeDocument/2006/relationships/hyperlink" Target="https://login.consultant.ru/link/?req=doc&amp;base=RLAW926&amp;n=134901&amp;date=23.03.2021&amp;dst=100005&amp;fld=134" TargetMode="External"/><Relationship Id="rId33" Type="http://schemas.openxmlformats.org/officeDocument/2006/relationships/hyperlink" Target="https://login.consultant.ru/link/?req=doc&amp;base=LAW&amp;n=366211&amp;date=23.03.2021" TargetMode="External"/><Relationship Id="rId38" Type="http://schemas.openxmlformats.org/officeDocument/2006/relationships/hyperlink" Target="https://login.consultant.ru/link/?req=doc&amp;base=RLAW926&amp;n=224759&amp;date=23.03.2021&amp;dst=100024&amp;fld=134" TargetMode="External"/><Relationship Id="rId46" Type="http://schemas.openxmlformats.org/officeDocument/2006/relationships/hyperlink" Target="https://login.consultant.ru/link/?req=doc&amp;base=RLAW926&amp;n=224759&amp;date=23.03.2021&amp;dst=100046&amp;fld=134" TargetMode="External"/><Relationship Id="rId59" Type="http://schemas.openxmlformats.org/officeDocument/2006/relationships/hyperlink" Target="https://login.consultant.ru/link/?req=doc&amp;base=RLAW926&amp;n=136515&amp;date=23.03.2021&amp;dst=100005&amp;fld=134" TargetMode="External"/><Relationship Id="rId67" Type="http://schemas.openxmlformats.org/officeDocument/2006/relationships/hyperlink" Target="https://login.consultant.ru/link/?req=doc&amp;base=RLAW926&amp;n=136515&amp;date=23.03.2021&amp;dst=100024&amp;fld=134" TargetMode="External"/><Relationship Id="rId20" Type="http://schemas.openxmlformats.org/officeDocument/2006/relationships/hyperlink" Target="https://login.consultant.ru/link/?req=doc&amp;base=RLAW926&amp;n=136515&amp;date=23.03.2021&amp;dst=100005&amp;fld=134" TargetMode="External"/><Relationship Id="rId41" Type="http://schemas.openxmlformats.org/officeDocument/2006/relationships/hyperlink" Target="https://login.consultant.ru/link/?req=doc&amp;base=RLAW926&amp;n=224759&amp;date=23.03.2021&amp;dst=100033&amp;fld=134" TargetMode="External"/><Relationship Id="rId54" Type="http://schemas.openxmlformats.org/officeDocument/2006/relationships/hyperlink" Target="https://login.consultant.ru/link/?req=doc&amp;base=LAW&amp;n=370380&amp;date=23.03.2021&amp;dst=490&amp;fld=134" TargetMode="External"/><Relationship Id="rId62" Type="http://schemas.openxmlformats.org/officeDocument/2006/relationships/hyperlink" Target="https://login.consultant.ru/link/?req=doc&amp;base=RLAW926&amp;n=136515&amp;date=23.03.2021&amp;dst=100020&amp;fld=134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77363&amp;date=23.03.2021&amp;dst=100164&amp;fld=134" TargetMode="External"/><Relationship Id="rId23" Type="http://schemas.openxmlformats.org/officeDocument/2006/relationships/hyperlink" Target="https://login.consultant.ru/link/?req=doc&amp;base=RLAW926&amp;n=136515&amp;date=23.03.2021&amp;dst=100012&amp;fld=134" TargetMode="External"/><Relationship Id="rId28" Type="http://schemas.openxmlformats.org/officeDocument/2006/relationships/hyperlink" Target="https://login.consultant.ru/link/?req=doc&amp;base=RLAW926&amp;n=202260&amp;date=23.03.2021&amp;dst=100007&amp;fld=134" TargetMode="External"/><Relationship Id="rId36" Type="http://schemas.openxmlformats.org/officeDocument/2006/relationships/hyperlink" Target="https://login.consultant.ru/link/?req=doc&amp;base=RLAW926&amp;n=224759&amp;date=23.03.2021&amp;dst=100023&amp;fld=134" TargetMode="External"/><Relationship Id="rId49" Type="http://schemas.openxmlformats.org/officeDocument/2006/relationships/hyperlink" Target="https://login.consultant.ru/link/?req=doc&amp;base=RLAW926&amp;n=224759&amp;date=23.03.2021&amp;dst=100059&amp;fld=134" TargetMode="External"/><Relationship Id="rId57" Type="http://schemas.openxmlformats.org/officeDocument/2006/relationships/hyperlink" Target="https://login.consultant.ru/link/?req=doc&amp;base=LAW&amp;n=377363&amp;date=23.03.2021&amp;dst=310&amp;fld=134" TargetMode="External"/><Relationship Id="rId10" Type="http://schemas.openxmlformats.org/officeDocument/2006/relationships/hyperlink" Target="https://login.consultant.ru/link/?req=doc&amp;base=RLAW926&amp;n=136515&amp;date=23.03.2021&amp;dst=100005&amp;fld=134" TargetMode="External"/><Relationship Id="rId31" Type="http://schemas.openxmlformats.org/officeDocument/2006/relationships/hyperlink" Target="https://login.consultant.ru/link/?req=doc&amp;base=LAW&amp;n=377363&amp;date=23.03.2021&amp;dst=100164&amp;fld=134" TargetMode="External"/><Relationship Id="rId44" Type="http://schemas.openxmlformats.org/officeDocument/2006/relationships/hyperlink" Target="https://login.consultant.ru/link/?req=doc&amp;base=RLAW926&amp;n=224759&amp;date=23.03.2021&amp;dst=100041&amp;fld=134" TargetMode="External"/><Relationship Id="rId52" Type="http://schemas.openxmlformats.org/officeDocument/2006/relationships/hyperlink" Target="https://login.consultant.ru/link/?req=doc&amp;base=RLAW926&amp;n=224759&amp;date=23.03.2021&amp;dst=100060&amp;fld=134" TargetMode="External"/><Relationship Id="rId60" Type="http://schemas.openxmlformats.org/officeDocument/2006/relationships/hyperlink" Target="https://login.consultant.ru/link/?req=doc&amp;base=LAW&amp;n=377363&amp;date=23.03.2021" TargetMode="External"/><Relationship Id="rId65" Type="http://schemas.openxmlformats.org/officeDocument/2006/relationships/hyperlink" Target="https://login.consultant.ru/link/?req=doc&amp;base=LAW&amp;n=377363&amp;date=23.03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34901&amp;date=23.03.2021&amp;dst=100005&amp;fld=134" TargetMode="External"/><Relationship Id="rId13" Type="http://schemas.openxmlformats.org/officeDocument/2006/relationships/hyperlink" Target="https://login.consultant.ru/link/?req=doc&amp;base=RLAW926&amp;n=202260&amp;date=23.03.2021&amp;dst=100005&amp;fld=134" TargetMode="External"/><Relationship Id="rId18" Type="http://schemas.openxmlformats.org/officeDocument/2006/relationships/hyperlink" Target="https://login.consultant.ru/link/?req=doc&amp;base=RLAW926&amp;n=224759&amp;date=23.03.2021&amp;dst=100011&amp;fld=134" TargetMode="External"/><Relationship Id="rId39" Type="http://schemas.openxmlformats.org/officeDocument/2006/relationships/hyperlink" Target="https://login.consultant.ru/link/?req=doc&amp;base=RLAW926&amp;n=224759&amp;date=23.03.2021&amp;dst=100026&amp;fld=134" TargetMode="External"/><Relationship Id="rId34" Type="http://schemas.openxmlformats.org/officeDocument/2006/relationships/hyperlink" Target="https://login.consultant.ru/link/?req=doc&amp;base=RLAW926&amp;n=224759&amp;date=23.03.2021&amp;dst=100021&amp;fld=134" TargetMode="External"/><Relationship Id="rId50" Type="http://schemas.openxmlformats.org/officeDocument/2006/relationships/hyperlink" Target="https://login.consultant.ru/link/?req=doc&amp;base=RLAW926&amp;n=136515&amp;date=23.03.2021&amp;dst=100016&amp;fld=134" TargetMode="External"/><Relationship Id="rId55" Type="http://schemas.openxmlformats.org/officeDocument/2006/relationships/hyperlink" Target="https://login.consultant.ru/link/?req=doc&amp;base=LAW&amp;n=339600&amp;date=23.03.2021&amp;dst=3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10180</Words>
  <Characters>58028</Characters>
  <Application>Microsoft Office Word</Application>
  <DocSecurity>2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Постановление Администрации города Нижневартовска от 06.10.2015 N 1803(ред. от 20.01.2021)"Об утверждении стандартов предоставления услуг, оказываемых муниципальными образовательными организациями города Нижневартовска"</vt:lpstr>
      <vt:lpstr/>
      <vt:lpstr>АДМИНИСТРАЦИЯ ГОРОДА НИЖНЕВАРТОВСКА</vt:lpstr>
      <vt:lpstr>Приложение 1</vt:lpstr>
      <vt:lpstr>    I. Общие положения</vt:lpstr>
      <vt:lpstr>    II. Стандарт предоставления Услуги</vt:lpstr>
      <vt:lpstr>    III. Контроль за соблюдением Стандарта</vt:lpstr>
      <vt:lpstr>Приложение 2</vt:lpstr>
      <vt:lpstr>    I. Общие положения</vt:lpstr>
      <vt:lpstr>    II. Стандарт предоставления Услуги</vt:lpstr>
      <vt:lpstr>    III. Контроль за соблюдением Стандарта</vt:lpstr>
      <vt:lpstr>    Приложение 1</vt:lpstr>
      <vt:lpstr>    Приложение 2</vt:lpstr>
      <vt:lpstr>Приложение 3</vt:lpstr>
      <vt:lpstr>    I. Общие положения</vt:lpstr>
      <vt:lpstr>    II. Стандарт предоставления Услуги</vt:lpstr>
      <vt:lpstr>    III. Контроль за соблюдением Стандарта</vt:lpstr>
      <vt:lpstr>Приложение 4</vt:lpstr>
      <vt:lpstr>    I. Общие положения</vt:lpstr>
      <vt:lpstr>    II. Стандарт предоставления Услуги</vt:lpstr>
      <vt:lpstr>    III. Контроль за соблюдением Стандарта</vt:lpstr>
      <vt:lpstr>Приложение 5</vt:lpstr>
    </vt:vector>
  </TitlesOfParts>
  <Company>КонсультантПлюс Версия 4018.00.50</Company>
  <LinksUpToDate>false</LinksUpToDate>
  <CharactersWithSpaces>68072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06.10.2015 N 1803(ред. от 20.01.2021)"Об утверждении стандартов предоставления услуг, оказываемых муниципальными образовательными организациями города Нижневартовска"</dc:title>
  <dc:subject/>
  <dc:creator>Рыхтик Оксана Анатольевна</dc:creator>
  <cp:keywords/>
  <dc:description/>
  <cp:lastModifiedBy>Алексей С. Филонов</cp:lastModifiedBy>
  <cp:revision>2</cp:revision>
  <dcterms:created xsi:type="dcterms:W3CDTF">2021-03-23T10:27:00Z</dcterms:created>
  <dcterms:modified xsi:type="dcterms:W3CDTF">2021-03-23T10:27:00Z</dcterms:modified>
</cp:coreProperties>
</file>