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51" w:rsidRDefault="00F87051">
      <w:pPr>
        <w:pStyle w:val="a3"/>
        <w:spacing w:before="9"/>
        <w:ind w:left="0" w:firstLine="0"/>
        <w:jc w:val="left"/>
        <w:rPr>
          <w:sz w:val="24"/>
        </w:rPr>
      </w:pPr>
      <w:bookmarkStart w:id="0" w:name="_GoBack"/>
      <w:bookmarkEnd w:id="0"/>
    </w:p>
    <w:p w:rsidR="00F87051" w:rsidRDefault="00F228E1">
      <w:pPr>
        <w:pStyle w:val="1"/>
        <w:spacing w:before="89"/>
        <w:ind w:left="2062" w:firstLine="0"/>
        <w:jc w:val="left"/>
      </w:pPr>
      <w:r>
        <w:t>Информация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пользователей</w:t>
      </w:r>
      <w:r>
        <w:rPr>
          <w:spacing w:val="-4"/>
        </w:rPr>
        <w:t xml:space="preserve"> </w:t>
      </w:r>
      <w:r>
        <w:t>услугами</w:t>
      </w:r>
      <w:r>
        <w:rPr>
          <w:spacing w:val="-2"/>
        </w:rPr>
        <w:t xml:space="preserve"> </w:t>
      </w:r>
      <w:r>
        <w:t>связи</w:t>
      </w:r>
    </w:p>
    <w:p w:rsidR="00F87051" w:rsidRDefault="00F87051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F87051" w:rsidRDefault="00F228E1">
      <w:pPr>
        <w:pStyle w:val="a4"/>
        <w:numPr>
          <w:ilvl w:val="0"/>
          <w:numId w:val="2"/>
        </w:numPr>
        <w:tabs>
          <w:tab w:val="left" w:pos="1196"/>
        </w:tabs>
        <w:ind w:right="103" w:firstLine="777"/>
        <w:jc w:val="both"/>
        <w:rPr>
          <w:b/>
          <w:sz w:val="28"/>
        </w:rPr>
      </w:pPr>
      <w:r>
        <w:rPr>
          <w:b/>
          <w:sz w:val="28"/>
        </w:rPr>
        <w:t>Претензионный порядок и судебная защита прав пользователя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услугами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связи</w:t>
      </w:r>
    </w:p>
    <w:p w:rsidR="00F87051" w:rsidRDefault="00F228E1">
      <w:pPr>
        <w:pStyle w:val="a3"/>
        <w:ind w:right="112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операторами</w:t>
      </w:r>
      <w:r>
        <w:rPr>
          <w:spacing w:val="-2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договоров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связи.</w:t>
      </w:r>
    </w:p>
    <w:p w:rsidR="00F87051" w:rsidRDefault="00F228E1">
      <w:pPr>
        <w:pStyle w:val="a3"/>
        <w:ind w:right="106"/>
      </w:pPr>
      <w:r>
        <w:t>При</w:t>
      </w:r>
      <w:r>
        <w:rPr>
          <w:spacing w:val="1"/>
        </w:rPr>
        <w:t xml:space="preserve"> </w:t>
      </w:r>
      <w:r>
        <w:t>несоблюдении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пользователем услугами связи договора и нарушением права пользователя</w:t>
      </w:r>
      <w:r>
        <w:rPr>
          <w:spacing w:val="1"/>
        </w:rPr>
        <w:t xml:space="preserve"> </w:t>
      </w:r>
      <w:r>
        <w:t>услуг связи необходимо обратиться в суд, так как в соответствии со ст. 11</w:t>
      </w:r>
      <w:r>
        <w:rPr>
          <w:spacing w:val="1"/>
        </w:rPr>
        <w:t xml:space="preserve"> </w:t>
      </w:r>
      <w:r>
        <w:t>Гражданского Кодекса РФ защиту нарушенных или оспоренных гражданских</w:t>
      </w:r>
      <w:r>
        <w:rPr>
          <w:spacing w:val="-67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осуществляет суд.</w:t>
      </w:r>
    </w:p>
    <w:p w:rsidR="00F87051" w:rsidRDefault="00F228E1">
      <w:pPr>
        <w:pStyle w:val="a3"/>
        <w:ind w:right="102"/>
      </w:pPr>
      <w:r>
        <w:t>Однако в соответствии с требованиями ст. 55 Федерального закона от</w:t>
      </w:r>
      <w:r>
        <w:rPr>
          <w:spacing w:val="1"/>
        </w:rPr>
        <w:t xml:space="preserve"> </w:t>
      </w:r>
      <w:r>
        <w:t>07.07.2003 № 126-ФЗ «О связи» пользователь услуг связи обязан соблюсти</w:t>
      </w:r>
      <w:r>
        <w:rPr>
          <w:spacing w:val="1"/>
        </w:rPr>
        <w:t xml:space="preserve"> </w:t>
      </w:r>
      <w:r>
        <w:t>досудебный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урегули</w:t>
      </w:r>
      <w:r>
        <w:t>рования</w:t>
      </w:r>
      <w:r>
        <w:rPr>
          <w:spacing w:val="1"/>
        </w:rPr>
        <w:t xml:space="preserve"> </w:t>
      </w:r>
      <w:r>
        <w:t>спора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оператору</w:t>
      </w:r>
      <w:r>
        <w:rPr>
          <w:spacing w:val="-5"/>
        </w:rPr>
        <w:t xml:space="preserve"> </w:t>
      </w:r>
      <w:r>
        <w:t>связи претензию.</w:t>
      </w:r>
    </w:p>
    <w:p w:rsidR="00F87051" w:rsidRDefault="00F228E1">
      <w:pPr>
        <w:pStyle w:val="a3"/>
        <w:ind w:right="108"/>
      </w:pPr>
      <w:r>
        <w:t>К претензии прилагаются копия договора об оказании услуг связи или</w:t>
      </w:r>
      <w:r>
        <w:rPr>
          <w:spacing w:val="1"/>
        </w:rPr>
        <w:t xml:space="preserve"> </w:t>
      </w:r>
      <w:r>
        <w:t>иного удостоверяющего факт заключения договора документа (квитанция,</w:t>
      </w:r>
      <w:r>
        <w:rPr>
          <w:spacing w:val="1"/>
        </w:rPr>
        <w:t xml:space="preserve"> </w:t>
      </w:r>
      <w:r>
        <w:t>опись вложения и тому подобные) и иные документы, к</w:t>
      </w:r>
      <w:r>
        <w:t>оторые необходимы</w:t>
      </w:r>
      <w:r>
        <w:rPr>
          <w:spacing w:val="1"/>
        </w:rPr>
        <w:t xml:space="preserve"> </w:t>
      </w:r>
      <w:r>
        <w:t>для рассмотрения претензии по существу и в которых должны быть указаны</w:t>
      </w:r>
      <w:r>
        <w:rPr>
          <w:spacing w:val="1"/>
        </w:rPr>
        <w:t xml:space="preserve"> </w:t>
      </w:r>
      <w:r>
        <w:t>сведения о неисполнении или ненадлежащем исполнении обязательств по</w:t>
      </w:r>
      <w:r>
        <w:rPr>
          <w:spacing w:val="1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оказании услуг связи.</w:t>
      </w:r>
    </w:p>
    <w:p w:rsidR="00F87051" w:rsidRDefault="00F228E1">
      <w:pPr>
        <w:pStyle w:val="a3"/>
        <w:ind w:right="110"/>
      </w:pPr>
      <w:r>
        <w:t>Отдельно</w:t>
      </w:r>
      <w:r>
        <w:rPr>
          <w:spacing w:val="1"/>
        </w:rPr>
        <w:t xml:space="preserve"> </w:t>
      </w:r>
      <w:r>
        <w:t>обращаем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претензию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прилагаемыми</w:t>
      </w:r>
      <w:r>
        <w:rPr>
          <w:spacing w:val="1"/>
        </w:rPr>
        <w:t xml:space="preserve"> </w:t>
      </w:r>
      <w:r>
        <w:t>докумен</w:t>
      </w:r>
      <w:r>
        <w:t>тами)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определить факт получения и регистрации данной претензии (с отметкой о</w:t>
      </w:r>
      <w:r>
        <w:rPr>
          <w:spacing w:val="1"/>
        </w:rPr>
        <w:t xml:space="preserve"> </w:t>
      </w:r>
      <w:r>
        <w:t>вручении)</w:t>
      </w:r>
      <w:r>
        <w:rPr>
          <w:spacing w:val="-2"/>
        </w:rPr>
        <w:t xml:space="preserve"> </w:t>
      </w:r>
      <w:r>
        <w:t>оператором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(заказным</w:t>
      </w:r>
      <w:r>
        <w:rPr>
          <w:spacing w:val="-4"/>
        </w:rPr>
        <w:t xml:space="preserve"> </w:t>
      </w:r>
      <w:r>
        <w:t>письмом,</w:t>
      </w:r>
      <w:r>
        <w:rPr>
          <w:spacing w:val="-4"/>
        </w:rPr>
        <w:t xml:space="preserve"> </w:t>
      </w:r>
      <w:r>
        <w:t>нарочным</w:t>
      </w:r>
      <w:r>
        <w:rPr>
          <w:spacing w:val="-4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:rsidR="00F87051" w:rsidRDefault="00F87051">
      <w:pPr>
        <w:pStyle w:val="a3"/>
        <w:spacing w:before="2"/>
        <w:ind w:left="0" w:firstLine="0"/>
        <w:jc w:val="left"/>
      </w:pPr>
    </w:p>
    <w:p w:rsidR="00F87051" w:rsidRDefault="00F228E1">
      <w:pPr>
        <w:pStyle w:val="1"/>
        <w:numPr>
          <w:ilvl w:val="0"/>
          <w:numId w:val="2"/>
        </w:numPr>
        <w:tabs>
          <w:tab w:val="left" w:pos="1588"/>
        </w:tabs>
        <w:ind w:right="108" w:firstLine="707"/>
        <w:jc w:val="both"/>
      </w:pPr>
      <w:r>
        <w:t>Критерии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сотовой связи, перебои и низкая скорость доступа в сеть «Интернет» и</w:t>
      </w:r>
      <w:r>
        <w:rPr>
          <w:spacing w:val="1"/>
        </w:rPr>
        <w:t xml:space="preserve"> </w:t>
      </w:r>
      <w:r>
        <w:t>т.д.)</w:t>
      </w:r>
    </w:p>
    <w:p w:rsidR="00F87051" w:rsidRDefault="00F228E1">
      <w:pPr>
        <w:pStyle w:val="a3"/>
        <w:ind w:right="110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нормативными правовыми актами в области связи показатели качества услуг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нормы на</w:t>
      </w:r>
      <w:r>
        <w:rPr>
          <w:spacing w:val="-1"/>
        </w:rPr>
        <w:t xml:space="preserve"> </w:t>
      </w:r>
      <w:r>
        <w:t>эти показатели не установлены.</w:t>
      </w:r>
    </w:p>
    <w:p w:rsidR="00F87051" w:rsidRDefault="00F228E1">
      <w:pPr>
        <w:pStyle w:val="a3"/>
        <w:ind w:right="109"/>
      </w:pPr>
      <w:r>
        <w:t>В</w:t>
      </w:r>
      <w:r>
        <w:rPr>
          <w:spacing w:val="1"/>
        </w:rPr>
        <w:t xml:space="preserve"> </w:t>
      </w:r>
      <w:r>
        <w:t>связ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квалифицировать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возможным.</w:t>
      </w:r>
    </w:p>
    <w:p w:rsidR="00F87051" w:rsidRDefault="00F228E1">
      <w:pPr>
        <w:pStyle w:val="a3"/>
        <w:ind w:right="106"/>
      </w:pPr>
      <w:r>
        <w:t>В связи с этим вопрос несоответствия качества предоставляемых услуг</w:t>
      </w:r>
      <w:r>
        <w:rPr>
          <w:spacing w:val="1"/>
        </w:rPr>
        <w:t xml:space="preserve"> </w:t>
      </w:r>
      <w:r>
        <w:t>связи следует рассматривать как нарушение условий д</w:t>
      </w:r>
      <w:r>
        <w:t>ействующего договора,</w:t>
      </w:r>
      <w:r>
        <w:rPr>
          <w:spacing w:val="-68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прописаны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(приложениях)</w:t>
      </w:r>
      <w:r>
        <w:rPr>
          <w:spacing w:val="-3"/>
        </w:rPr>
        <w:t xml:space="preserve"> </w:t>
      </w:r>
      <w:r>
        <w:t>данного договора.</w:t>
      </w:r>
    </w:p>
    <w:p w:rsidR="00F87051" w:rsidRDefault="00F87051">
      <w:pPr>
        <w:pStyle w:val="a3"/>
        <w:ind w:left="0" w:firstLine="0"/>
        <w:jc w:val="left"/>
      </w:pPr>
    </w:p>
    <w:p w:rsidR="00F87051" w:rsidRDefault="00F228E1">
      <w:pPr>
        <w:pStyle w:val="1"/>
        <w:numPr>
          <w:ilvl w:val="0"/>
          <w:numId w:val="2"/>
        </w:numPr>
        <w:tabs>
          <w:tab w:val="left" w:pos="1517"/>
          <w:tab w:val="left" w:pos="1518"/>
          <w:tab w:val="left" w:pos="2912"/>
          <w:tab w:val="left" w:pos="4540"/>
          <w:tab w:val="left" w:pos="5914"/>
          <w:tab w:val="left" w:pos="6809"/>
          <w:tab w:val="left" w:pos="9009"/>
        </w:tabs>
        <w:ind w:right="103" w:firstLine="707"/>
        <w:jc w:val="left"/>
      </w:pPr>
      <w:r>
        <w:t>Создание</w:t>
      </w:r>
      <w:r>
        <w:tab/>
        <w:t>отдельного</w:t>
      </w:r>
      <w:r>
        <w:tab/>
        <w:t>лицевого</w:t>
      </w:r>
      <w:r>
        <w:tab/>
        <w:t>счета</w:t>
      </w:r>
      <w:r>
        <w:tab/>
        <w:t>(контент-счета)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абонентов</w:t>
      </w:r>
      <w:r>
        <w:rPr>
          <w:spacing w:val="-2"/>
        </w:rPr>
        <w:t xml:space="preserve"> </w:t>
      </w:r>
      <w:r>
        <w:t>мобильной</w:t>
      </w:r>
      <w:r>
        <w:rPr>
          <w:spacing w:val="-1"/>
        </w:rPr>
        <w:t xml:space="preserve"> </w:t>
      </w:r>
      <w:r>
        <w:t>(сотовой) связи</w:t>
      </w:r>
    </w:p>
    <w:p w:rsidR="00F87051" w:rsidRDefault="00F87051">
      <w:pPr>
        <w:sectPr w:rsidR="00F8705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87051" w:rsidRDefault="00F228E1">
      <w:pPr>
        <w:pStyle w:val="a3"/>
        <w:spacing w:before="67"/>
        <w:ind w:right="102"/>
      </w:pPr>
      <w:r>
        <w:lastRenderedPageBreak/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обезопасить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списания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контентных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абоненту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07.07.2003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126-ФЗ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связи»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(письменным)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-67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(так</w:t>
      </w:r>
      <w:r>
        <w:rPr>
          <w:spacing w:val="1"/>
        </w:rPr>
        <w:t xml:space="preserve"> </w:t>
      </w:r>
      <w:r>
        <w:t>называемого</w:t>
      </w:r>
      <w:r>
        <w:rPr>
          <w:spacing w:val="1"/>
        </w:rPr>
        <w:t xml:space="preserve"> </w:t>
      </w:r>
      <w:r>
        <w:t>контент-счета),</w:t>
      </w:r>
      <w:r>
        <w:rPr>
          <w:spacing w:val="1"/>
        </w:rPr>
        <w:t xml:space="preserve"> </w:t>
      </w:r>
      <w:r>
        <w:rPr>
          <w:spacing w:val="-1"/>
        </w:rPr>
        <w:t>предназначенного</w:t>
      </w:r>
      <w:r>
        <w:rPr>
          <w:spacing w:val="-17"/>
        </w:rPr>
        <w:t xml:space="preserve"> </w:t>
      </w:r>
      <w:r>
        <w:rPr>
          <w:spacing w:val="-1"/>
        </w:rPr>
        <w:t>только</w:t>
      </w:r>
      <w:r>
        <w:rPr>
          <w:spacing w:val="-19"/>
        </w:rPr>
        <w:t xml:space="preserve"> </w:t>
      </w:r>
      <w:r>
        <w:rPr>
          <w:spacing w:val="-1"/>
        </w:rPr>
        <w:t>для</w:t>
      </w:r>
      <w:r>
        <w:rPr>
          <w:spacing w:val="-20"/>
        </w:rPr>
        <w:t xml:space="preserve"> </w:t>
      </w:r>
      <w:r>
        <w:rPr>
          <w:spacing w:val="-1"/>
        </w:rPr>
        <w:t>оплаты</w:t>
      </w:r>
      <w:r>
        <w:rPr>
          <w:spacing w:val="-20"/>
        </w:rPr>
        <w:t xml:space="preserve"> </w:t>
      </w:r>
      <w:r>
        <w:t>дополнительных</w:t>
      </w:r>
      <w:r>
        <w:rPr>
          <w:spacing w:val="-17"/>
        </w:rPr>
        <w:t xml:space="preserve"> </w:t>
      </w:r>
      <w:r>
        <w:t>контентных</w:t>
      </w:r>
      <w:r>
        <w:rPr>
          <w:spacing w:val="-17"/>
        </w:rPr>
        <w:t xml:space="preserve"> </w:t>
      </w:r>
      <w:r>
        <w:t>услуг</w:t>
      </w:r>
      <w:r>
        <w:rPr>
          <w:spacing w:val="-18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средств,</w:t>
      </w:r>
      <w:r>
        <w:rPr>
          <w:spacing w:val="-6"/>
        </w:rPr>
        <w:t xml:space="preserve"> </w:t>
      </w:r>
      <w:r>
        <w:t>находящихся на</w:t>
      </w:r>
      <w:r>
        <w:rPr>
          <w:spacing w:val="-1"/>
        </w:rPr>
        <w:t xml:space="preserve"> </w:t>
      </w:r>
      <w:r>
        <w:t>указанном лицевом счете.</w:t>
      </w:r>
    </w:p>
    <w:p w:rsidR="00F87051" w:rsidRDefault="00F228E1">
      <w:pPr>
        <w:pStyle w:val="a3"/>
        <w:spacing w:before="3"/>
        <w:ind w:right="109"/>
      </w:pPr>
      <w:r>
        <w:t>Таким</w:t>
      </w:r>
      <w:r>
        <w:rPr>
          <w:spacing w:val="-13"/>
        </w:rPr>
        <w:t xml:space="preserve"> </w:t>
      </w:r>
      <w:r>
        <w:t>образом,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открытия</w:t>
      </w:r>
      <w:r>
        <w:rPr>
          <w:spacing w:val="-9"/>
        </w:rPr>
        <w:t xml:space="preserve"> </w:t>
      </w:r>
      <w:r>
        <w:t>такого</w:t>
      </w:r>
      <w:r>
        <w:rPr>
          <w:spacing w:val="-8"/>
        </w:rPr>
        <w:t xml:space="preserve"> </w:t>
      </w:r>
      <w:r>
        <w:t>счета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нулевом</w:t>
      </w:r>
      <w:r>
        <w:rPr>
          <w:spacing w:val="-10"/>
        </w:rPr>
        <w:t xml:space="preserve"> </w:t>
      </w:r>
      <w:r>
        <w:t>б</w:t>
      </w:r>
      <w:r>
        <w:t>алансе</w:t>
      </w:r>
      <w:r>
        <w:rPr>
          <w:spacing w:val="-67"/>
        </w:rPr>
        <w:t xml:space="preserve"> </w:t>
      </w:r>
      <w:r>
        <w:t>провайдеры</w:t>
      </w:r>
      <w:r>
        <w:rPr>
          <w:spacing w:val="-9"/>
        </w:rPr>
        <w:t xml:space="preserve"> </w:t>
      </w:r>
      <w:r>
        <w:t>(партнеры</w:t>
      </w:r>
      <w:r>
        <w:rPr>
          <w:spacing w:val="-8"/>
        </w:rPr>
        <w:t xml:space="preserve"> </w:t>
      </w:r>
      <w:r>
        <w:t>оператора</w:t>
      </w:r>
      <w:r>
        <w:rPr>
          <w:spacing w:val="-9"/>
        </w:rPr>
        <w:t xml:space="preserve"> </w:t>
      </w:r>
      <w:r>
        <w:t>связи)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смогут</w:t>
      </w:r>
      <w:r>
        <w:rPr>
          <w:spacing w:val="-9"/>
        </w:rPr>
        <w:t xml:space="preserve"> </w:t>
      </w:r>
      <w:r>
        <w:t>оказывать</w:t>
      </w:r>
      <w:r>
        <w:rPr>
          <w:spacing w:val="-9"/>
        </w:rPr>
        <w:t xml:space="preserve"> </w:t>
      </w:r>
      <w:r>
        <w:t>дополнительные</w:t>
      </w:r>
      <w:r>
        <w:rPr>
          <w:spacing w:val="-68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списывать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абонентского счета, предназначенного для оплаты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связи.</w:t>
      </w:r>
    </w:p>
    <w:p w:rsidR="00F87051" w:rsidRDefault="00F87051">
      <w:pPr>
        <w:pStyle w:val="a3"/>
        <w:spacing w:before="2"/>
        <w:ind w:left="0" w:firstLine="0"/>
        <w:jc w:val="left"/>
      </w:pPr>
    </w:p>
    <w:p w:rsidR="00F87051" w:rsidRDefault="00F228E1">
      <w:pPr>
        <w:pStyle w:val="1"/>
        <w:numPr>
          <w:ilvl w:val="0"/>
          <w:numId w:val="2"/>
        </w:numPr>
        <w:tabs>
          <w:tab w:val="left" w:pos="1518"/>
        </w:tabs>
        <w:spacing w:before="1" w:line="321" w:lineRule="exact"/>
        <w:ind w:left="1518" w:hanging="708"/>
        <w:jc w:val="both"/>
      </w:pPr>
      <w:r>
        <w:t>Установка</w:t>
      </w:r>
      <w:r>
        <w:rPr>
          <w:spacing w:val="-1"/>
        </w:rPr>
        <w:t xml:space="preserve"> </w:t>
      </w:r>
      <w:r>
        <w:t>усилителей</w:t>
      </w:r>
      <w:r>
        <w:rPr>
          <w:spacing w:val="-3"/>
        </w:rPr>
        <w:t xml:space="preserve"> </w:t>
      </w:r>
      <w:r>
        <w:t>сигналов</w:t>
      </w:r>
      <w:r>
        <w:rPr>
          <w:spacing w:val="-2"/>
        </w:rPr>
        <w:t xml:space="preserve"> </w:t>
      </w:r>
      <w:r>
        <w:t>сотовой</w:t>
      </w:r>
      <w:r>
        <w:rPr>
          <w:spacing w:val="-3"/>
        </w:rPr>
        <w:t xml:space="preserve"> </w:t>
      </w:r>
      <w:r>
        <w:t>связи</w:t>
      </w:r>
    </w:p>
    <w:p w:rsidR="00F87051" w:rsidRDefault="00F228E1">
      <w:pPr>
        <w:pStyle w:val="a3"/>
        <w:ind w:right="105"/>
      </w:pPr>
      <w:r>
        <w:t>Действующим законодательством в сфере связи разрешена установка</w:t>
      </w:r>
      <w:r>
        <w:rPr>
          <w:spacing w:val="1"/>
        </w:rPr>
        <w:t xml:space="preserve"> </w:t>
      </w:r>
      <w:r>
        <w:t>усилителей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(</w:t>
      </w:r>
      <w:r>
        <w:rPr>
          <w:i/>
        </w:rPr>
        <w:t>репитеры/</w:t>
      </w:r>
      <w:r>
        <w:rPr>
          <w:i/>
          <w:spacing w:val="1"/>
        </w:rPr>
        <w:t xml:space="preserve"> </w:t>
      </w:r>
      <w:r>
        <w:rPr>
          <w:i/>
        </w:rPr>
        <w:t>ретрансляторы</w:t>
      </w:r>
      <w:r>
        <w:t>)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радиотелефонной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регистрацией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-4"/>
        </w:rPr>
        <w:t xml:space="preserve"> </w:t>
      </w:r>
      <w:r>
        <w:t xml:space="preserve">органе </w:t>
      </w:r>
      <w:proofErr w:type="spellStart"/>
      <w:r>
        <w:t>Роскомнадзора</w:t>
      </w:r>
      <w:proofErr w:type="spellEnd"/>
      <w:r>
        <w:t>.</w:t>
      </w:r>
    </w:p>
    <w:p w:rsidR="00F87051" w:rsidRDefault="00F228E1">
      <w:pPr>
        <w:pStyle w:val="a3"/>
        <w:ind w:right="112"/>
      </w:pPr>
      <w:r>
        <w:t>Самостоятельная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усилителей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(репитеров/</w:t>
      </w:r>
      <w:r>
        <w:rPr>
          <w:spacing w:val="-67"/>
        </w:rPr>
        <w:t xml:space="preserve"> </w:t>
      </w:r>
      <w:r>
        <w:t>ретрансляторов) подвижной радиотелефонной (сотовой) связи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не предусмотрена.</w:t>
      </w:r>
    </w:p>
    <w:p w:rsidR="00F87051" w:rsidRDefault="00F228E1">
      <w:pPr>
        <w:pStyle w:val="a3"/>
        <w:ind w:right="106"/>
      </w:pPr>
      <w:r>
        <w:t>За</w:t>
      </w:r>
      <w:r>
        <w:rPr>
          <w:spacing w:val="1"/>
        </w:rPr>
        <w:t xml:space="preserve"> </w:t>
      </w:r>
      <w:r>
        <w:t>самовольную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усилителей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радиотелефонной</w:t>
      </w:r>
      <w:r>
        <w:rPr>
          <w:spacing w:val="1"/>
        </w:rPr>
        <w:t xml:space="preserve"> </w:t>
      </w:r>
      <w:r>
        <w:t>(сотовой)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-67"/>
        </w:rPr>
        <w:t xml:space="preserve"> </w:t>
      </w:r>
      <w:r>
        <w:t>ответственность.</w:t>
      </w:r>
    </w:p>
    <w:p w:rsidR="00F87051" w:rsidRDefault="00F87051">
      <w:pPr>
        <w:pStyle w:val="a3"/>
        <w:spacing w:before="2"/>
        <w:ind w:left="0" w:firstLine="0"/>
        <w:jc w:val="left"/>
      </w:pPr>
    </w:p>
    <w:p w:rsidR="00F87051" w:rsidRDefault="00F228E1">
      <w:pPr>
        <w:pStyle w:val="1"/>
        <w:numPr>
          <w:ilvl w:val="0"/>
          <w:numId w:val="2"/>
        </w:numPr>
        <w:tabs>
          <w:tab w:val="left" w:pos="1103"/>
        </w:tabs>
        <w:ind w:right="109" w:firstLine="707"/>
        <w:jc w:val="both"/>
      </w:pPr>
      <w:r>
        <w:t>Советы по информационной безопасности и «цифровой гигиене»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Интернет:</w:t>
      </w:r>
    </w:p>
    <w:p w:rsidR="00F87051" w:rsidRDefault="00F228E1">
      <w:pPr>
        <w:pStyle w:val="a4"/>
        <w:numPr>
          <w:ilvl w:val="0"/>
          <w:numId w:val="1"/>
        </w:numPr>
        <w:tabs>
          <w:tab w:val="left" w:pos="1096"/>
        </w:tabs>
        <w:ind w:firstLine="707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какого-либо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</w:t>
      </w:r>
      <w:r>
        <w:rPr>
          <w:sz w:val="28"/>
        </w:rPr>
        <w:t>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подумать о возможных последствиях и защите себя и близких сейчас и 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однажды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удалить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 невозможно.</w:t>
      </w:r>
    </w:p>
    <w:p w:rsidR="00F87051" w:rsidRDefault="00F228E1">
      <w:pPr>
        <w:pStyle w:val="a4"/>
        <w:numPr>
          <w:ilvl w:val="0"/>
          <w:numId w:val="1"/>
        </w:numPr>
        <w:tabs>
          <w:tab w:val="left" w:pos="1096"/>
        </w:tabs>
        <w:spacing w:line="242" w:lineRule="auto"/>
        <w:ind w:right="112" w:firstLine="707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настройках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страницы и</w:t>
      </w:r>
      <w:r>
        <w:rPr>
          <w:spacing w:val="-3"/>
          <w:sz w:val="28"/>
        </w:rPr>
        <w:t xml:space="preserve"> </w:t>
      </w:r>
      <w:r>
        <w:rPr>
          <w:sz w:val="28"/>
        </w:rPr>
        <w:t>её содержимого.</w:t>
      </w:r>
    </w:p>
    <w:p w:rsidR="00F87051" w:rsidRDefault="00F228E1">
      <w:pPr>
        <w:pStyle w:val="a4"/>
        <w:numPr>
          <w:ilvl w:val="0"/>
          <w:numId w:val="1"/>
        </w:numPr>
        <w:tabs>
          <w:tab w:val="left" w:pos="1096"/>
        </w:tabs>
        <w:ind w:right="104" w:firstLine="707"/>
        <w:rPr>
          <w:sz w:val="28"/>
        </w:rPr>
      </w:pPr>
      <w:r>
        <w:rPr>
          <w:spacing w:val="-1"/>
          <w:sz w:val="28"/>
        </w:rPr>
        <w:t>Нельзя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размещать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8"/>
          <w:sz w:val="28"/>
        </w:rPr>
        <w:t xml:space="preserve"> </w:t>
      </w:r>
      <w:r>
        <w:rPr>
          <w:sz w:val="28"/>
        </w:rPr>
        <w:t>кого-либо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оскорбить,</w:t>
      </w:r>
      <w:r>
        <w:rPr>
          <w:spacing w:val="-2"/>
          <w:sz w:val="28"/>
        </w:rPr>
        <w:t xml:space="preserve"> </w:t>
      </w:r>
      <w:r>
        <w:rPr>
          <w:sz w:val="28"/>
        </w:rPr>
        <w:t>обидеть</w:t>
      </w:r>
      <w:r>
        <w:rPr>
          <w:spacing w:val="-4"/>
          <w:sz w:val="28"/>
        </w:rPr>
        <w:t xml:space="preserve"> </w:t>
      </w:r>
      <w:r>
        <w:rPr>
          <w:sz w:val="28"/>
        </w:rPr>
        <w:t>или унизить.</w:t>
      </w:r>
    </w:p>
    <w:p w:rsidR="00F87051" w:rsidRDefault="00F228E1">
      <w:pPr>
        <w:pStyle w:val="a4"/>
        <w:numPr>
          <w:ilvl w:val="0"/>
          <w:numId w:val="1"/>
        </w:numPr>
        <w:tabs>
          <w:tab w:val="left" w:pos="1096"/>
        </w:tabs>
        <w:ind w:right="104" w:firstLine="707"/>
        <w:rPr>
          <w:sz w:val="28"/>
        </w:rPr>
      </w:pP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вашей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браузера</w:t>
      </w:r>
      <w:r>
        <w:rPr>
          <w:spacing w:val="-1"/>
          <w:sz w:val="28"/>
        </w:rPr>
        <w:t xml:space="preserve"> </w:t>
      </w:r>
      <w:r>
        <w:rPr>
          <w:sz w:val="28"/>
        </w:rPr>
        <w:t>(или позвольте</w:t>
      </w:r>
      <w:r>
        <w:rPr>
          <w:spacing w:val="-1"/>
          <w:sz w:val="28"/>
        </w:rPr>
        <w:t xml:space="preserve"> </w:t>
      </w:r>
      <w:r>
        <w:rPr>
          <w:sz w:val="28"/>
        </w:rPr>
        <w:t>им обновляться автоматически).</w:t>
      </w:r>
    </w:p>
    <w:p w:rsidR="00F87051" w:rsidRDefault="00F228E1">
      <w:pPr>
        <w:pStyle w:val="a4"/>
        <w:numPr>
          <w:ilvl w:val="0"/>
          <w:numId w:val="1"/>
        </w:numPr>
        <w:tabs>
          <w:tab w:val="left" w:pos="1096"/>
        </w:tabs>
        <w:spacing w:line="242" w:lineRule="auto"/>
        <w:ind w:right="112" w:firstLine="707"/>
        <w:rPr>
          <w:sz w:val="28"/>
        </w:rPr>
      </w:pPr>
      <w:r>
        <w:rPr>
          <w:sz w:val="28"/>
        </w:rPr>
        <w:t>Используйте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последнюю</w:t>
      </w:r>
      <w:r>
        <w:rPr>
          <w:spacing w:val="1"/>
          <w:sz w:val="28"/>
        </w:rPr>
        <w:t xml:space="preserve"> </w:t>
      </w:r>
      <w:r>
        <w:rPr>
          <w:sz w:val="28"/>
        </w:rPr>
        <w:t>версию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антивирусной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забывайте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вирусные базы.</w:t>
      </w:r>
    </w:p>
    <w:p w:rsidR="00F87051" w:rsidRDefault="00F228E1">
      <w:pPr>
        <w:pStyle w:val="a4"/>
        <w:numPr>
          <w:ilvl w:val="0"/>
          <w:numId w:val="1"/>
        </w:numPr>
        <w:tabs>
          <w:tab w:val="left" w:pos="1096"/>
        </w:tabs>
        <w:ind w:firstLine="707"/>
        <w:rPr>
          <w:sz w:val="28"/>
        </w:rPr>
      </w:pPr>
      <w:r>
        <w:rPr>
          <w:sz w:val="28"/>
        </w:rPr>
        <w:t>Внимательно следите за тем, какие веб-сайты вы открываете (не все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загружаете.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фильмам,</w:t>
      </w:r>
      <w:r>
        <w:rPr>
          <w:spacing w:val="1"/>
          <w:sz w:val="28"/>
        </w:rPr>
        <w:t xml:space="preserve"> </w:t>
      </w:r>
      <w:r>
        <w:rPr>
          <w:sz w:val="28"/>
        </w:rPr>
        <w:t>файлам,</w:t>
      </w:r>
      <w:r>
        <w:rPr>
          <w:spacing w:val="-4"/>
          <w:sz w:val="28"/>
        </w:rPr>
        <w:t xml:space="preserve"> </w:t>
      </w:r>
      <w:r>
        <w:rPr>
          <w:sz w:val="28"/>
        </w:rPr>
        <w:t>плагинам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дополнениям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браузера и 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:rsidR="00F87051" w:rsidRDefault="00F228E1">
      <w:pPr>
        <w:pStyle w:val="a4"/>
        <w:numPr>
          <w:ilvl w:val="0"/>
          <w:numId w:val="1"/>
        </w:numPr>
        <w:tabs>
          <w:tab w:val="left" w:pos="1096"/>
        </w:tabs>
        <w:ind w:right="111" w:firstLine="707"/>
        <w:rPr>
          <w:sz w:val="28"/>
        </w:rPr>
      </w:pPr>
      <w:r>
        <w:rPr>
          <w:sz w:val="28"/>
        </w:rPr>
        <w:t>Устанавливайте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</w:p>
    <w:p w:rsidR="00F87051" w:rsidRDefault="00F87051">
      <w:pPr>
        <w:jc w:val="both"/>
        <w:rPr>
          <w:sz w:val="28"/>
        </w:rPr>
        <w:sectPr w:rsidR="00F87051">
          <w:pgSz w:w="11910" w:h="16840"/>
          <w:pgMar w:top="1040" w:right="740" w:bottom="280" w:left="1600" w:header="720" w:footer="720" w:gutter="0"/>
          <w:cols w:space="720"/>
        </w:sectPr>
      </w:pPr>
    </w:p>
    <w:p w:rsidR="00F87051" w:rsidRDefault="00F228E1">
      <w:pPr>
        <w:pStyle w:val="a4"/>
        <w:numPr>
          <w:ilvl w:val="0"/>
          <w:numId w:val="1"/>
        </w:numPr>
        <w:tabs>
          <w:tab w:val="left" w:pos="1096"/>
        </w:tabs>
        <w:spacing w:before="67" w:line="242" w:lineRule="auto"/>
        <w:ind w:right="108" w:firstLine="707"/>
        <w:rPr>
          <w:sz w:val="28"/>
        </w:rPr>
      </w:pPr>
      <w:r>
        <w:rPr>
          <w:sz w:val="28"/>
        </w:rPr>
        <w:lastRenderedPageBreak/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открывайте</w:t>
      </w:r>
      <w:r>
        <w:rPr>
          <w:spacing w:val="-6"/>
          <w:sz w:val="28"/>
        </w:rPr>
        <w:t xml:space="preserve"> </w:t>
      </w:r>
      <w:r>
        <w:rPr>
          <w:sz w:val="28"/>
        </w:rPr>
        <w:t>подозрительные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вложения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сообщениям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почты</w:t>
      </w:r>
      <w:r>
        <w:rPr>
          <w:spacing w:val="-4"/>
          <w:sz w:val="28"/>
        </w:rPr>
        <w:t xml:space="preserve"> </w:t>
      </w:r>
      <w:r>
        <w:rPr>
          <w:sz w:val="28"/>
        </w:rPr>
        <w:t>и сами сообщения.</w:t>
      </w:r>
    </w:p>
    <w:p w:rsidR="00F87051" w:rsidRDefault="00F228E1">
      <w:pPr>
        <w:pStyle w:val="a4"/>
        <w:numPr>
          <w:ilvl w:val="0"/>
          <w:numId w:val="1"/>
        </w:numPr>
        <w:tabs>
          <w:tab w:val="left" w:pos="1096"/>
        </w:tabs>
        <w:spacing w:line="317" w:lineRule="exact"/>
        <w:ind w:left="1095" w:right="0"/>
        <w:rPr>
          <w:sz w:val="28"/>
        </w:rPr>
      </w:pPr>
      <w:r>
        <w:rPr>
          <w:sz w:val="28"/>
        </w:rPr>
        <w:t>Используйте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надежные</w:t>
      </w:r>
      <w:r>
        <w:rPr>
          <w:spacing w:val="-6"/>
          <w:sz w:val="28"/>
        </w:rPr>
        <w:t xml:space="preserve"> </w:t>
      </w:r>
      <w:r>
        <w:rPr>
          <w:sz w:val="28"/>
        </w:rPr>
        <w:t>пароли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храните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надежным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способом.</w:t>
      </w:r>
    </w:p>
    <w:p w:rsidR="00F87051" w:rsidRDefault="00F228E1">
      <w:pPr>
        <w:pStyle w:val="a4"/>
        <w:numPr>
          <w:ilvl w:val="0"/>
          <w:numId w:val="1"/>
        </w:numPr>
        <w:tabs>
          <w:tab w:val="left" w:pos="1096"/>
        </w:tabs>
        <w:ind w:right="10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пользуйтесь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службами.</w:t>
      </w:r>
    </w:p>
    <w:p w:rsidR="00F87051" w:rsidRDefault="00F228E1">
      <w:pPr>
        <w:pStyle w:val="a4"/>
        <w:numPr>
          <w:ilvl w:val="0"/>
          <w:numId w:val="1"/>
        </w:numPr>
        <w:tabs>
          <w:tab w:val="left" w:pos="1096"/>
        </w:tabs>
        <w:ind w:right="102" w:firstLine="707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просят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почте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мгновенном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сообщении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веб-странице,</w:t>
      </w:r>
      <w:r>
        <w:rPr>
          <w:spacing w:val="-6"/>
          <w:sz w:val="28"/>
        </w:rPr>
        <w:t xml:space="preserve"> </w:t>
      </w:r>
      <w:r>
        <w:rPr>
          <w:sz w:val="28"/>
        </w:rPr>
        <w:t>НИКОГДА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делайте этого.</w:t>
      </w:r>
    </w:p>
    <w:p w:rsidR="00F87051" w:rsidRDefault="00F228E1">
      <w:pPr>
        <w:pStyle w:val="a4"/>
        <w:numPr>
          <w:ilvl w:val="0"/>
          <w:numId w:val="1"/>
        </w:numPr>
        <w:tabs>
          <w:tab w:val="left" w:pos="1096"/>
        </w:tabs>
        <w:ind w:right="109" w:firstLine="707"/>
        <w:rPr>
          <w:sz w:val="28"/>
        </w:rPr>
      </w:pPr>
      <w:r>
        <w:rPr>
          <w:sz w:val="28"/>
        </w:rPr>
        <w:t>Соблюдайте осторожность, если вы выходите</w:t>
      </w:r>
      <w:r>
        <w:rPr>
          <w:sz w:val="28"/>
        </w:rPr>
        <w:t xml:space="preserve"> в Интернет с 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сети, которую вы не знаете или которой не доверяете, например, бесплатное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подключение </w:t>
      </w:r>
      <w:proofErr w:type="spellStart"/>
      <w:r>
        <w:rPr>
          <w:sz w:val="28"/>
        </w:rPr>
        <w:t>Wi-Fi</w:t>
      </w:r>
      <w:proofErr w:type="spellEnd"/>
      <w:r>
        <w:rPr>
          <w:sz w:val="28"/>
        </w:rPr>
        <w:t xml:space="preserve"> в кафе. Не включайте общий доступ и подключение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устройствам. Это поможет сделать ваш компьютер невидимым для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сети,</w:t>
      </w:r>
      <w:r>
        <w:rPr>
          <w:spacing w:val="-1"/>
          <w:sz w:val="28"/>
        </w:rPr>
        <w:t xml:space="preserve"> </w:t>
      </w:r>
      <w:r>
        <w:rPr>
          <w:sz w:val="28"/>
        </w:rPr>
        <w:t>и вы</w:t>
      </w:r>
      <w:r>
        <w:rPr>
          <w:spacing w:val="-4"/>
          <w:sz w:val="28"/>
        </w:rPr>
        <w:t xml:space="preserve"> </w:t>
      </w:r>
      <w:r>
        <w:rPr>
          <w:sz w:val="28"/>
        </w:rPr>
        <w:t>будете в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большей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F87051" w:rsidRDefault="00F228E1">
      <w:pPr>
        <w:pStyle w:val="a4"/>
        <w:numPr>
          <w:ilvl w:val="0"/>
          <w:numId w:val="1"/>
        </w:numPr>
        <w:tabs>
          <w:tab w:val="left" w:pos="1096"/>
        </w:tabs>
        <w:spacing w:before="2"/>
        <w:ind w:right="102" w:firstLine="707"/>
        <w:rPr>
          <w:sz w:val="28"/>
        </w:rPr>
      </w:pPr>
      <w:r>
        <w:rPr>
          <w:sz w:val="28"/>
        </w:rPr>
        <w:t>Совершайте покупки в надежных и проверенных онлайн-магазинах.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Если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вы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никогда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слышали</w:t>
      </w:r>
      <w:r>
        <w:rPr>
          <w:spacing w:val="-20"/>
          <w:sz w:val="28"/>
        </w:rPr>
        <w:t xml:space="preserve"> </w:t>
      </w:r>
      <w:r>
        <w:rPr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z w:val="28"/>
        </w:rPr>
        <w:t>этом</w:t>
      </w:r>
      <w:r>
        <w:rPr>
          <w:spacing w:val="-20"/>
          <w:sz w:val="28"/>
        </w:rPr>
        <w:t xml:space="preserve"> </w:t>
      </w:r>
      <w:r>
        <w:rPr>
          <w:sz w:val="28"/>
        </w:rPr>
        <w:t>магазине,</w:t>
      </w:r>
      <w:r>
        <w:rPr>
          <w:spacing w:val="-18"/>
          <w:sz w:val="28"/>
        </w:rPr>
        <w:t xml:space="preserve"> </w:t>
      </w:r>
      <w:r>
        <w:rPr>
          <w:sz w:val="28"/>
        </w:rPr>
        <w:t>прочитайте</w:t>
      </w:r>
      <w:r>
        <w:rPr>
          <w:spacing w:val="-20"/>
          <w:sz w:val="28"/>
        </w:rPr>
        <w:t xml:space="preserve"> </w:t>
      </w:r>
      <w:r>
        <w:rPr>
          <w:sz w:val="28"/>
        </w:rPr>
        <w:t>о</w:t>
      </w:r>
      <w:r>
        <w:rPr>
          <w:spacing w:val="-19"/>
          <w:sz w:val="28"/>
        </w:rPr>
        <w:t xml:space="preserve"> </w:t>
      </w:r>
      <w:r>
        <w:rPr>
          <w:sz w:val="28"/>
        </w:rPr>
        <w:t>нем</w:t>
      </w:r>
      <w:r>
        <w:rPr>
          <w:spacing w:val="-19"/>
          <w:sz w:val="28"/>
        </w:rPr>
        <w:t xml:space="preserve"> </w:t>
      </w:r>
      <w:r>
        <w:rPr>
          <w:sz w:val="28"/>
        </w:rPr>
        <w:t>отзывы</w:t>
      </w:r>
      <w:r>
        <w:rPr>
          <w:spacing w:val="-17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тем,</w:t>
      </w:r>
      <w:r>
        <w:rPr>
          <w:spacing w:val="-2"/>
          <w:sz w:val="28"/>
        </w:rPr>
        <w:t xml:space="preserve"> </w:t>
      </w:r>
      <w:r>
        <w:rPr>
          <w:sz w:val="28"/>
        </w:rPr>
        <w:t>как совершить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покупку.</w:t>
      </w:r>
    </w:p>
    <w:p w:rsidR="00F87051" w:rsidRDefault="00F228E1">
      <w:pPr>
        <w:pStyle w:val="a4"/>
        <w:numPr>
          <w:ilvl w:val="0"/>
          <w:numId w:val="1"/>
        </w:numPr>
        <w:tabs>
          <w:tab w:val="left" w:pos="1096"/>
        </w:tabs>
        <w:ind w:firstLine="707"/>
        <w:rPr>
          <w:sz w:val="28"/>
        </w:rPr>
      </w:pPr>
      <w:r>
        <w:rPr>
          <w:sz w:val="28"/>
        </w:rPr>
        <w:t>Узнайте средний уровень цен и не попадайтесь на слишком</w:t>
      </w:r>
      <w:r>
        <w:rPr>
          <w:sz w:val="28"/>
        </w:rPr>
        <w:t xml:space="preserve"> низкие.</w:t>
      </w:r>
      <w:r>
        <w:rPr>
          <w:spacing w:val="1"/>
          <w:sz w:val="28"/>
        </w:rPr>
        <w:t xml:space="preserve"> </w:t>
      </w:r>
      <w:r>
        <w:rPr>
          <w:sz w:val="28"/>
        </w:rPr>
        <w:t>Помните, что при покупке онлайн к цене самого товара могут добавиться еще</w:t>
      </w:r>
      <w:r>
        <w:rPr>
          <w:spacing w:val="-68"/>
          <w:sz w:val="28"/>
        </w:rPr>
        <w:t xml:space="preserve"> </w:t>
      </w:r>
      <w:r>
        <w:rPr>
          <w:sz w:val="28"/>
        </w:rPr>
        <w:t>стоимость пересылки и налога (на иностранных сайтах), поэтому 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цена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довольно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той,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увидели</w:t>
      </w:r>
      <w:r>
        <w:rPr>
          <w:spacing w:val="1"/>
          <w:sz w:val="28"/>
        </w:rPr>
        <w:t xml:space="preserve"> </w:t>
      </w:r>
      <w:r>
        <w:rPr>
          <w:sz w:val="28"/>
        </w:rPr>
        <w:t>изначально.</w:t>
      </w:r>
    </w:p>
    <w:p w:rsidR="00F87051" w:rsidRDefault="00F228E1">
      <w:pPr>
        <w:pStyle w:val="a4"/>
        <w:numPr>
          <w:ilvl w:val="0"/>
          <w:numId w:val="1"/>
        </w:numPr>
        <w:tabs>
          <w:tab w:val="left" w:pos="1096"/>
        </w:tabs>
        <w:ind w:right="110" w:firstLine="707"/>
        <w:rPr>
          <w:sz w:val="28"/>
        </w:rPr>
      </w:pPr>
      <w:r>
        <w:rPr>
          <w:spacing w:val="-1"/>
          <w:sz w:val="28"/>
        </w:rPr>
        <w:t>Убедитесь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том,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что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все</w:t>
      </w:r>
      <w:r>
        <w:rPr>
          <w:spacing w:val="-18"/>
          <w:sz w:val="28"/>
        </w:rPr>
        <w:t xml:space="preserve"> </w:t>
      </w:r>
      <w:r>
        <w:rPr>
          <w:sz w:val="28"/>
        </w:rPr>
        <w:t>ваши</w:t>
      </w:r>
      <w:r>
        <w:rPr>
          <w:spacing w:val="-18"/>
          <w:sz w:val="28"/>
        </w:rPr>
        <w:t xml:space="preserve"> </w:t>
      </w:r>
      <w:r>
        <w:rPr>
          <w:sz w:val="28"/>
        </w:rPr>
        <w:t>транзакции</w:t>
      </w:r>
      <w:r>
        <w:rPr>
          <w:spacing w:val="-17"/>
          <w:sz w:val="28"/>
        </w:rPr>
        <w:t xml:space="preserve"> </w:t>
      </w:r>
      <w:r>
        <w:rPr>
          <w:sz w:val="28"/>
        </w:rPr>
        <w:t>происходят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защищенных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страницах: обычно это обозначается замочком в строке браузера. Чтобы 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 жертвой </w:t>
      </w:r>
      <w:proofErr w:type="spellStart"/>
      <w:r>
        <w:rPr>
          <w:sz w:val="28"/>
        </w:rPr>
        <w:t>фишинга</w:t>
      </w:r>
      <w:proofErr w:type="spellEnd"/>
      <w:r>
        <w:rPr>
          <w:sz w:val="28"/>
        </w:rPr>
        <w:t>, проверьте правильность написания сайта. Например,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видите</w:t>
      </w:r>
      <w:r>
        <w:rPr>
          <w:spacing w:val="1"/>
          <w:sz w:val="28"/>
        </w:rPr>
        <w:t xml:space="preserve"> </w:t>
      </w:r>
      <w:r>
        <w:rPr>
          <w:sz w:val="28"/>
        </w:rPr>
        <w:t>alfabanc.ru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1"/>
          <w:sz w:val="28"/>
        </w:rPr>
        <w:t xml:space="preserve"> </w:t>
      </w:r>
      <w:r>
        <w:rPr>
          <w:sz w:val="28"/>
        </w:rPr>
        <w:t>alfabank.ru,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скорее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поддельном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мошенники</w:t>
      </w:r>
      <w:r>
        <w:rPr>
          <w:spacing w:val="1"/>
          <w:sz w:val="28"/>
        </w:rPr>
        <w:t xml:space="preserve"> </w:t>
      </w:r>
      <w:r>
        <w:rPr>
          <w:sz w:val="28"/>
        </w:rPr>
        <w:t>хотят</w:t>
      </w:r>
      <w:r>
        <w:rPr>
          <w:spacing w:val="1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вашей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карты.</w:t>
      </w:r>
    </w:p>
    <w:p w:rsidR="00F87051" w:rsidRDefault="00F228E1">
      <w:pPr>
        <w:pStyle w:val="a4"/>
        <w:numPr>
          <w:ilvl w:val="0"/>
          <w:numId w:val="1"/>
        </w:numPr>
        <w:tabs>
          <w:tab w:val="left" w:pos="1096"/>
        </w:tabs>
        <w:ind w:right="100" w:firstLine="707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каком-либо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онлайн-магазине,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покупку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курьеру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наличными.</w:t>
      </w:r>
      <w:r>
        <w:rPr>
          <w:spacing w:val="1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Интернет-магазинах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выставления электронных счетов в Интернет-банк или мобильный банк (e-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invoicing</w:t>
      </w:r>
      <w:proofErr w:type="spellEnd"/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Интернете.</w:t>
      </w:r>
      <w:r>
        <w:rPr>
          <w:spacing w:val="-11"/>
          <w:sz w:val="28"/>
        </w:rPr>
        <w:t xml:space="preserve"> </w:t>
      </w:r>
      <w:r>
        <w:rPr>
          <w:sz w:val="28"/>
        </w:rPr>
        <w:t>Если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9"/>
          <w:sz w:val="28"/>
        </w:rPr>
        <w:t xml:space="preserve"> </w:t>
      </w:r>
      <w:r>
        <w:rPr>
          <w:sz w:val="28"/>
        </w:rPr>
        <w:t>вас</w:t>
      </w:r>
      <w:r>
        <w:rPr>
          <w:spacing w:val="-10"/>
          <w:sz w:val="28"/>
        </w:rPr>
        <w:t xml:space="preserve"> </w:t>
      </w:r>
      <w:r>
        <w:rPr>
          <w:sz w:val="28"/>
        </w:rPr>
        <w:t>попросили</w:t>
      </w:r>
      <w:r>
        <w:rPr>
          <w:spacing w:val="-10"/>
          <w:sz w:val="28"/>
        </w:rPr>
        <w:t xml:space="preserve"> </w:t>
      </w:r>
      <w:r>
        <w:rPr>
          <w:sz w:val="28"/>
        </w:rPr>
        <w:t>прислать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отсканированную</w:t>
      </w:r>
      <w:r>
        <w:rPr>
          <w:spacing w:val="-11"/>
          <w:sz w:val="28"/>
        </w:rPr>
        <w:t xml:space="preserve"> </w:t>
      </w:r>
      <w:r>
        <w:rPr>
          <w:sz w:val="28"/>
        </w:rPr>
        <w:t>копию</w:t>
      </w:r>
      <w:r>
        <w:rPr>
          <w:spacing w:val="-68"/>
          <w:sz w:val="28"/>
        </w:rPr>
        <w:t xml:space="preserve"> </w:t>
      </w:r>
      <w:r>
        <w:rPr>
          <w:sz w:val="28"/>
        </w:rPr>
        <w:t>банковской карты, закройте все ци</w:t>
      </w:r>
      <w:r>
        <w:rPr>
          <w:sz w:val="28"/>
        </w:rPr>
        <w:t>фры кроме последних четырех на лицевой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 и никогда не отправляйте оборотную сторону карты, где 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код.</w:t>
      </w:r>
    </w:p>
    <w:p w:rsidR="00F87051" w:rsidRDefault="00F228E1">
      <w:pPr>
        <w:pStyle w:val="a4"/>
        <w:numPr>
          <w:ilvl w:val="0"/>
          <w:numId w:val="1"/>
        </w:numPr>
        <w:tabs>
          <w:tab w:val="left" w:pos="1096"/>
        </w:tabs>
        <w:ind w:right="110" w:firstLine="707"/>
        <w:rPr>
          <w:sz w:val="28"/>
        </w:rPr>
      </w:pPr>
      <w:r>
        <w:rPr>
          <w:sz w:val="28"/>
        </w:rPr>
        <w:t>Будьте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магазинов,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сетях. Преступники могут следить за тем, кто и куда уезжает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оставляя</w:t>
      </w:r>
      <w:r>
        <w:rPr>
          <w:spacing w:val="-2"/>
          <w:sz w:val="28"/>
        </w:rPr>
        <w:t xml:space="preserve"> </w:t>
      </w:r>
      <w:r>
        <w:rPr>
          <w:sz w:val="28"/>
        </w:rPr>
        <w:t>дом</w:t>
      </w:r>
      <w:r>
        <w:rPr>
          <w:spacing w:val="-3"/>
          <w:sz w:val="28"/>
        </w:rPr>
        <w:t xml:space="preserve"> </w:t>
      </w:r>
      <w:r>
        <w:rPr>
          <w:sz w:val="28"/>
        </w:rPr>
        <w:t>пустым.</w:t>
      </w:r>
    </w:p>
    <w:p w:rsidR="00F87051" w:rsidRDefault="00F87051">
      <w:pPr>
        <w:pStyle w:val="a3"/>
        <w:spacing w:before="11"/>
        <w:ind w:left="0" w:firstLine="0"/>
        <w:jc w:val="left"/>
        <w:rPr>
          <w:sz w:val="23"/>
        </w:rPr>
      </w:pPr>
    </w:p>
    <w:p w:rsidR="00F87051" w:rsidRDefault="00F228E1">
      <w:pPr>
        <w:tabs>
          <w:tab w:val="left" w:pos="7112"/>
          <w:tab w:val="left" w:pos="7967"/>
          <w:tab w:val="left" w:pos="8703"/>
        </w:tabs>
        <w:ind w:left="5205" w:right="103"/>
        <w:jc w:val="both"/>
        <w:rPr>
          <w:sz w:val="24"/>
        </w:rPr>
      </w:pPr>
      <w:r>
        <w:rPr>
          <w:sz w:val="24"/>
        </w:rPr>
        <w:t>Информация</w:t>
      </w:r>
      <w:r>
        <w:rPr>
          <w:sz w:val="24"/>
        </w:rPr>
        <w:tab/>
      </w:r>
      <w:r>
        <w:rPr>
          <w:sz w:val="24"/>
        </w:rPr>
        <w:tab/>
        <w:t>предоставлена</w:t>
      </w:r>
      <w:r>
        <w:rPr>
          <w:spacing w:val="-58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Роскомнадзора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Тюменской</w:t>
      </w:r>
      <w:r>
        <w:rPr>
          <w:sz w:val="24"/>
        </w:rPr>
        <w:tab/>
        <w:t>области,</w:t>
      </w:r>
      <w:r>
        <w:rPr>
          <w:sz w:val="24"/>
        </w:rPr>
        <w:tab/>
        <w:t>Ханты-</w:t>
      </w:r>
      <w:r>
        <w:rPr>
          <w:spacing w:val="-58"/>
          <w:sz w:val="24"/>
        </w:rPr>
        <w:t xml:space="preserve"> </w:t>
      </w:r>
      <w:r>
        <w:rPr>
          <w:sz w:val="24"/>
        </w:rPr>
        <w:t>Мансийскому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округу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Югре и Ямало-Ненецкому автономному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округу</w:t>
      </w:r>
    </w:p>
    <w:sectPr w:rsidR="00F8705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793E"/>
    <w:multiLevelType w:val="hybridMultilevel"/>
    <w:tmpl w:val="19CE3B88"/>
    <w:lvl w:ilvl="0" w:tplc="52BC75C8">
      <w:start w:val="1"/>
      <w:numFmt w:val="decimal"/>
      <w:lvlText w:val="%1."/>
      <w:lvlJc w:val="left"/>
      <w:pPr>
        <w:ind w:left="102" w:hanging="31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05E6162">
      <w:numFmt w:val="bullet"/>
      <w:lvlText w:val="•"/>
      <w:lvlJc w:val="left"/>
      <w:pPr>
        <w:ind w:left="1046" w:hanging="317"/>
      </w:pPr>
      <w:rPr>
        <w:rFonts w:hint="default"/>
        <w:lang w:val="ru-RU" w:eastAsia="en-US" w:bidi="ar-SA"/>
      </w:rPr>
    </w:lvl>
    <w:lvl w:ilvl="2" w:tplc="57D883F6">
      <w:numFmt w:val="bullet"/>
      <w:lvlText w:val="•"/>
      <w:lvlJc w:val="left"/>
      <w:pPr>
        <w:ind w:left="1993" w:hanging="317"/>
      </w:pPr>
      <w:rPr>
        <w:rFonts w:hint="default"/>
        <w:lang w:val="ru-RU" w:eastAsia="en-US" w:bidi="ar-SA"/>
      </w:rPr>
    </w:lvl>
    <w:lvl w:ilvl="3" w:tplc="DE481904">
      <w:numFmt w:val="bullet"/>
      <w:lvlText w:val="•"/>
      <w:lvlJc w:val="left"/>
      <w:pPr>
        <w:ind w:left="2939" w:hanging="317"/>
      </w:pPr>
      <w:rPr>
        <w:rFonts w:hint="default"/>
        <w:lang w:val="ru-RU" w:eastAsia="en-US" w:bidi="ar-SA"/>
      </w:rPr>
    </w:lvl>
    <w:lvl w:ilvl="4" w:tplc="ECA29B9E">
      <w:numFmt w:val="bullet"/>
      <w:lvlText w:val="•"/>
      <w:lvlJc w:val="left"/>
      <w:pPr>
        <w:ind w:left="3886" w:hanging="317"/>
      </w:pPr>
      <w:rPr>
        <w:rFonts w:hint="default"/>
        <w:lang w:val="ru-RU" w:eastAsia="en-US" w:bidi="ar-SA"/>
      </w:rPr>
    </w:lvl>
    <w:lvl w:ilvl="5" w:tplc="8FA40D1A">
      <w:numFmt w:val="bullet"/>
      <w:lvlText w:val="•"/>
      <w:lvlJc w:val="left"/>
      <w:pPr>
        <w:ind w:left="4833" w:hanging="317"/>
      </w:pPr>
      <w:rPr>
        <w:rFonts w:hint="default"/>
        <w:lang w:val="ru-RU" w:eastAsia="en-US" w:bidi="ar-SA"/>
      </w:rPr>
    </w:lvl>
    <w:lvl w:ilvl="6" w:tplc="F9F23BCA">
      <w:numFmt w:val="bullet"/>
      <w:lvlText w:val="•"/>
      <w:lvlJc w:val="left"/>
      <w:pPr>
        <w:ind w:left="5779" w:hanging="317"/>
      </w:pPr>
      <w:rPr>
        <w:rFonts w:hint="default"/>
        <w:lang w:val="ru-RU" w:eastAsia="en-US" w:bidi="ar-SA"/>
      </w:rPr>
    </w:lvl>
    <w:lvl w:ilvl="7" w:tplc="0136B3F8">
      <w:numFmt w:val="bullet"/>
      <w:lvlText w:val="•"/>
      <w:lvlJc w:val="left"/>
      <w:pPr>
        <w:ind w:left="6726" w:hanging="317"/>
      </w:pPr>
      <w:rPr>
        <w:rFonts w:hint="default"/>
        <w:lang w:val="ru-RU" w:eastAsia="en-US" w:bidi="ar-SA"/>
      </w:rPr>
    </w:lvl>
    <w:lvl w:ilvl="8" w:tplc="B2B4498E">
      <w:numFmt w:val="bullet"/>
      <w:lvlText w:val="•"/>
      <w:lvlJc w:val="left"/>
      <w:pPr>
        <w:ind w:left="7673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5DA24F53"/>
    <w:multiLevelType w:val="hybridMultilevel"/>
    <w:tmpl w:val="D2AED5CC"/>
    <w:lvl w:ilvl="0" w:tplc="988483D4">
      <w:numFmt w:val="bullet"/>
      <w:lvlText w:val=""/>
      <w:lvlJc w:val="left"/>
      <w:pPr>
        <w:ind w:left="102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3F4E85C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A8B6F1EA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6506FF58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85BC0A20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A9E08892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BD1C5914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C6066256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046AA724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7051"/>
    <w:rsid w:val="00F228E1"/>
    <w:rsid w:val="00F8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68BB0-7E3A-48AF-B92F-8E3E1939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firstLine="70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6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avk</cp:lastModifiedBy>
  <cp:revision>2</cp:revision>
  <dcterms:created xsi:type="dcterms:W3CDTF">2021-03-02T08:08:00Z</dcterms:created>
  <dcterms:modified xsi:type="dcterms:W3CDTF">2021-03-02T08:08:00Z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2021-03-02T00:00:00Z</vt:filetime>
  </property>
</Properties>
</file>